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12AF6F" w14:textId="44FA4F77" w:rsidR="00DE75F3" w:rsidRDefault="00E058CC">
      <w:pPr>
        <w:pStyle w:val="a3"/>
        <w:pBdr>
          <w:bottom w:val="single" w:sz="6" w:space="1" w:color="auto"/>
        </w:pBdr>
        <w:rPr>
          <w:rFonts w:ascii="Times New Roman" w:eastAsiaTheme="minorEastAsia"/>
          <w:sz w:val="20"/>
          <w:lang w:eastAsia="zh-TW"/>
        </w:rPr>
      </w:pPr>
      <w:r>
        <w:rPr>
          <w:rFonts w:ascii="Times New Roman" w:eastAsiaTheme="minorEastAsia"/>
          <w:noProof/>
          <w:sz w:val="20"/>
          <w:lang w:eastAsia="zh-TW"/>
        </w:rPr>
        <w:drawing>
          <wp:inline distT="0" distB="0" distL="0" distR="0" wp14:anchorId="1AE079E8" wp14:editId="4F6DDE69">
            <wp:extent cx="2162175" cy="342900"/>
            <wp:effectExtent l="0" t="0" r="9525" b="0"/>
            <wp:docPr id="2" name="圖片 2" descr="C:\Users\win7-ahci-1\Desktop\常用浮水印\2021 logo新漸層-JPG-6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7-ahci-1\Desktop\常用浮水印\2021 logo新漸層-JPG-6cm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3E1061A" w14:textId="20C41627" w:rsidR="00FD236C" w:rsidRPr="00644081" w:rsidRDefault="00BE6FAE" w:rsidP="00727D06">
      <w:pPr>
        <w:spacing w:before="257"/>
        <w:rPr>
          <w:rFonts w:asciiTheme="minorEastAsia" w:eastAsiaTheme="minorEastAsia" w:hAnsiTheme="minorEastAsia"/>
          <w:b/>
          <w:color w:val="231F20"/>
          <w:sz w:val="42"/>
          <w:lang w:eastAsia="zh-TW"/>
        </w:rPr>
      </w:pPr>
      <w:r>
        <w:rPr>
          <w:rFonts w:eastAsiaTheme="minorEastAsia"/>
          <w:noProof/>
          <w:sz w:val="42"/>
          <w:lang w:eastAsia="zh-TW"/>
        </w:rPr>
        <w:drawing>
          <wp:anchor distT="0" distB="0" distL="114300" distR="114300" simplePos="0" relativeHeight="251656704" behindDoc="1" locked="0" layoutInCell="1" allowOverlap="1" wp14:anchorId="1B828FC9" wp14:editId="7AD2E1AA">
            <wp:simplePos x="0" y="0"/>
            <wp:positionH relativeFrom="column">
              <wp:posOffset>4175760</wp:posOffset>
            </wp:positionH>
            <wp:positionV relativeFrom="paragraph">
              <wp:posOffset>236855</wp:posOffset>
            </wp:positionV>
            <wp:extent cx="2487295" cy="2726690"/>
            <wp:effectExtent l="0" t="0" r="0" b="0"/>
            <wp:wrapTight wrapText="bothSides">
              <wp:wrapPolygon edited="0">
                <wp:start x="7775" y="604"/>
                <wp:lineTo x="6452" y="1056"/>
                <wp:lineTo x="5294" y="2113"/>
                <wp:lineTo x="5294" y="3320"/>
                <wp:lineTo x="3805" y="5735"/>
                <wp:lineTo x="2316" y="6791"/>
                <wp:lineTo x="993" y="7998"/>
                <wp:lineTo x="0" y="12978"/>
                <wp:lineTo x="0" y="13582"/>
                <wp:lineTo x="827" y="15393"/>
                <wp:lineTo x="1323" y="18260"/>
                <wp:lineTo x="3143" y="20222"/>
                <wp:lineTo x="5625" y="21278"/>
                <wp:lineTo x="5790" y="21429"/>
                <wp:lineTo x="8603" y="21429"/>
                <wp:lineTo x="11084" y="20222"/>
                <wp:lineTo x="13400" y="17807"/>
                <wp:lineTo x="13896" y="15393"/>
                <wp:lineTo x="18859" y="12978"/>
                <wp:lineTo x="19521" y="12978"/>
                <wp:lineTo x="20183" y="11620"/>
                <wp:lineTo x="20348" y="4829"/>
                <wp:lineTo x="18859" y="4225"/>
                <wp:lineTo x="13565" y="2867"/>
                <wp:lineTo x="8437" y="604"/>
                <wp:lineTo x="7775" y="604"/>
              </wp:wrapPolygon>
            </wp:wrapTight>
            <wp:docPr id="72" name="圖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206" r="62554"/>
                    <a:stretch/>
                  </pic:blipFill>
                  <pic:spPr bwMode="auto">
                    <a:xfrm>
                      <a:off x="0" y="0"/>
                      <a:ext cx="2487295" cy="272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18C" w:rsidRPr="00644081">
        <w:rPr>
          <w:rFonts w:asciiTheme="minorEastAsia" w:eastAsiaTheme="minorEastAsia" w:hAnsiTheme="minorEastAsia" w:hint="eastAsia"/>
          <w:b/>
          <w:color w:val="231F20"/>
          <w:sz w:val="42"/>
          <w:lang w:eastAsia="zh-TW"/>
        </w:rPr>
        <w:t xml:space="preserve">網路型 </w:t>
      </w:r>
      <w:r w:rsidR="00F856E7">
        <w:rPr>
          <w:rFonts w:asciiTheme="minorEastAsia" w:eastAsiaTheme="minorEastAsia" w:hAnsiTheme="minorEastAsia" w:hint="eastAsia"/>
          <w:b/>
          <w:color w:val="231F20"/>
          <w:sz w:val="42"/>
          <w:lang w:eastAsia="zh-TW"/>
        </w:rPr>
        <w:t>2</w:t>
      </w:r>
      <w:r w:rsidR="00753BF0">
        <w:rPr>
          <w:rFonts w:asciiTheme="minorEastAsia" w:eastAsiaTheme="minorEastAsia" w:hAnsiTheme="minorEastAsia" w:hint="eastAsia"/>
          <w:b/>
          <w:color w:val="231F20"/>
          <w:sz w:val="42"/>
          <w:lang w:eastAsia="zh-TW"/>
        </w:rPr>
        <w:t>0</w:t>
      </w:r>
      <w:r w:rsidR="00C34B89" w:rsidRPr="00644081">
        <w:rPr>
          <w:rFonts w:asciiTheme="minorEastAsia" w:eastAsiaTheme="minorEastAsia" w:hAnsiTheme="minorEastAsia" w:hint="eastAsia"/>
          <w:b/>
          <w:color w:val="231F20"/>
          <w:sz w:val="42"/>
          <w:lang w:eastAsia="zh-TW"/>
        </w:rPr>
        <w:t>0萬畫素</w:t>
      </w:r>
      <w:proofErr w:type="gramStart"/>
      <w:r w:rsidR="00A25018">
        <w:rPr>
          <w:rFonts w:asciiTheme="minorEastAsia" w:eastAsiaTheme="minorEastAsia" w:hAnsiTheme="minorEastAsia"/>
          <w:b/>
          <w:color w:val="231F20"/>
          <w:sz w:val="42"/>
          <w:lang w:eastAsia="zh-TW"/>
        </w:rPr>
        <w:t>30</w:t>
      </w:r>
      <w:r w:rsidR="00B822CA" w:rsidRPr="00644081">
        <w:rPr>
          <w:rFonts w:asciiTheme="minorEastAsia" w:eastAsiaTheme="minorEastAsia" w:hAnsiTheme="minorEastAsia"/>
          <w:b/>
          <w:color w:val="231F20"/>
          <w:sz w:val="42"/>
          <w:lang w:eastAsia="zh-TW"/>
        </w:rPr>
        <w:t>倍</w:t>
      </w:r>
      <w:r w:rsidR="0041518C" w:rsidRPr="00644081">
        <w:rPr>
          <w:rFonts w:asciiTheme="minorEastAsia" w:eastAsiaTheme="minorEastAsia" w:hAnsiTheme="minorEastAsia" w:hint="eastAsia"/>
          <w:b/>
          <w:color w:val="231F20"/>
          <w:sz w:val="42"/>
          <w:lang w:eastAsia="zh-TW"/>
        </w:rPr>
        <w:t>紅外</w:t>
      </w:r>
      <w:r w:rsidR="00B822CA" w:rsidRPr="00644081">
        <w:rPr>
          <w:rFonts w:asciiTheme="minorEastAsia" w:eastAsiaTheme="minorEastAsia" w:hAnsiTheme="minorEastAsia"/>
          <w:b/>
          <w:color w:val="231F20"/>
          <w:sz w:val="42"/>
          <w:lang w:eastAsia="zh-TW"/>
        </w:rPr>
        <w:t>快速</w:t>
      </w:r>
      <w:proofErr w:type="gramEnd"/>
      <w:r w:rsidR="00B822CA" w:rsidRPr="00644081">
        <w:rPr>
          <w:rFonts w:asciiTheme="minorEastAsia" w:eastAsiaTheme="minorEastAsia" w:hAnsiTheme="minorEastAsia"/>
          <w:b/>
          <w:color w:val="231F20"/>
          <w:sz w:val="42"/>
          <w:lang w:eastAsia="zh-TW"/>
        </w:rPr>
        <w:t>球</w:t>
      </w:r>
      <w:r w:rsidR="00815A3D">
        <w:rPr>
          <w:rFonts w:asciiTheme="minorEastAsia" w:eastAsiaTheme="minorEastAsia" w:hAnsiTheme="minorEastAsia" w:hint="eastAsia"/>
          <w:b/>
          <w:color w:val="231F20"/>
          <w:sz w:val="42"/>
          <w:lang w:eastAsia="zh-TW"/>
        </w:rPr>
        <w:t>,</w:t>
      </w:r>
      <w:r w:rsidR="00815A3D" w:rsidRPr="00815A3D">
        <w:rPr>
          <w:rFonts w:asciiTheme="minorEastAsia" w:eastAsiaTheme="minorEastAsia" w:hAnsiTheme="minorEastAsia"/>
          <w:b/>
          <w:color w:val="231F20"/>
          <w:sz w:val="42"/>
          <w:lang w:eastAsia="zh-TW"/>
        </w:rPr>
        <w:t>60FPS</w:t>
      </w:r>
    </w:p>
    <w:p w14:paraId="6AB3BF93" w14:textId="35C67C8E" w:rsidR="00FD236C" w:rsidRPr="000D770D" w:rsidRDefault="00C265DD">
      <w:pPr>
        <w:spacing w:before="34"/>
        <w:ind w:left="117"/>
        <w:rPr>
          <w:rFonts w:asciiTheme="minorEastAsia" w:eastAsiaTheme="minorEastAsia" w:hAnsiTheme="minorEastAsia"/>
          <w:b/>
          <w:color w:val="00B050"/>
          <w:w w:val="115"/>
          <w:sz w:val="32"/>
          <w:lang w:eastAsia="zh-TW"/>
        </w:rPr>
      </w:pPr>
      <w:r w:rsidRPr="000D770D">
        <w:rPr>
          <w:rFonts w:asciiTheme="minorEastAsia" w:eastAsiaTheme="minorEastAsia" w:hAnsiTheme="minorEastAsia" w:hint="eastAsia"/>
          <w:b/>
          <w:color w:val="00B050"/>
          <w:w w:val="115"/>
          <w:sz w:val="32"/>
          <w:lang w:eastAsia="zh-TW"/>
        </w:rPr>
        <w:t>NP6</w:t>
      </w:r>
      <w:r w:rsidR="00823B22">
        <w:rPr>
          <w:rFonts w:asciiTheme="minorEastAsia" w:eastAsiaTheme="minorEastAsia" w:hAnsiTheme="minorEastAsia" w:hint="eastAsia"/>
          <w:b/>
          <w:color w:val="00B050"/>
          <w:w w:val="115"/>
          <w:sz w:val="32"/>
          <w:lang w:eastAsia="zh-TW"/>
        </w:rPr>
        <w:t>20</w:t>
      </w:r>
      <w:r w:rsidR="00F856E7">
        <w:rPr>
          <w:rFonts w:asciiTheme="minorEastAsia" w:eastAsiaTheme="minorEastAsia" w:hAnsiTheme="minorEastAsia" w:hint="eastAsia"/>
          <w:b/>
          <w:color w:val="00B050"/>
          <w:w w:val="115"/>
          <w:sz w:val="32"/>
          <w:lang w:eastAsia="zh-TW"/>
        </w:rPr>
        <w:t>2</w:t>
      </w:r>
      <w:r w:rsidRPr="000D770D">
        <w:rPr>
          <w:rFonts w:asciiTheme="minorEastAsia" w:eastAsiaTheme="minorEastAsia" w:hAnsiTheme="minorEastAsia" w:hint="eastAsia"/>
          <w:b/>
          <w:color w:val="00B050"/>
          <w:w w:val="115"/>
          <w:sz w:val="32"/>
          <w:lang w:eastAsia="zh-TW"/>
        </w:rPr>
        <w:t>HAIB</w:t>
      </w:r>
      <w:r w:rsidR="00506CCD">
        <w:rPr>
          <w:rFonts w:asciiTheme="minorEastAsia" w:eastAsiaTheme="minorEastAsia" w:hAnsiTheme="minorEastAsia" w:hint="eastAsia"/>
          <w:b/>
          <w:color w:val="00B050"/>
          <w:w w:val="115"/>
          <w:sz w:val="32"/>
          <w:lang w:eastAsia="zh-TW"/>
        </w:rPr>
        <w:t>-</w:t>
      </w:r>
      <w:r w:rsidR="00A25018">
        <w:rPr>
          <w:rFonts w:asciiTheme="minorEastAsia" w:eastAsiaTheme="minorEastAsia" w:hAnsiTheme="minorEastAsia"/>
          <w:b/>
          <w:color w:val="00B050"/>
          <w:w w:val="115"/>
          <w:sz w:val="32"/>
          <w:lang w:eastAsia="zh-TW"/>
        </w:rPr>
        <w:t>30</w:t>
      </w:r>
      <w:r w:rsidR="00823B22">
        <w:rPr>
          <w:rFonts w:asciiTheme="minorEastAsia" w:eastAsiaTheme="minorEastAsia" w:hAnsiTheme="minorEastAsia"/>
          <w:b/>
          <w:color w:val="00B050"/>
          <w:w w:val="115"/>
          <w:sz w:val="32"/>
          <w:lang w:eastAsia="zh-TW"/>
        </w:rPr>
        <w:t>X</w:t>
      </w:r>
      <w:r w:rsidR="00506CCD">
        <w:rPr>
          <w:rFonts w:asciiTheme="minorEastAsia" w:eastAsiaTheme="minorEastAsia" w:hAnsiTheme="minorEastAsia" w:hint="eastAsia"/>
          <w:b/>
          <w:color w:val="00B050"/>
          <w:w w:val="115"/>
          <w:sz w:val="32"/>
          <w:lang w:eastAsia="zh-TW"/>
        </w:rPr>
        <w:t>F</w:t>
      </w:r>
      <w:r w:rsidR="00A9095A">
        <w:rPr>
          <w:rFonts w:asciiTheme="minorEastAsia" w:eastAsiaTheme="minorEastAsia" w:hAnsiTheme="minorEastAsia"/>
          <w:b/>
          <w:color w:val="00B050"/>
          <w:w w:val="115"/>
          <w:sz w:val="32"/>
          <w:lang w:eastAsia="zh-TW"/>
        </w:rPr>
        <w:t>N</w:t>
      </w:r>
      <w:r w:rsidR="003F0930">
        <w:rPr>
          <w:rFonts w:asciiTheme="minorEastAsia" w:eastAsiaTheme="minorEastAsia" w:hAnsiTheme="minorEastAsia"/>
          <w:b/>
          <w:color w:val="00B050"/>
          <w:w w:val="115"/>
          <w:sz w:val="32"/>
          <w:lang w:eastAsia="zh-TW"/>
        </w:rPr>
        <w:tab/>
      </w:r>
    </w:p>
    <w:p w14:paraId="0CC96A15" w14:textId="77777777" w:rsidR="00FD236C" w:rsidRPr="009D7543" w:rsidRDefault="00FD236C">
      <w:pPr>
        <w:pStyle w:val="a3"/>
        <w:spacing w:before="4"/>
        <w:rPr>
          <w:rFonts w:asciiTheme="minorEastAsia" w:eastAsiaTheme="minorEastAsia" w:hAnsiTheme="minorEastAsia"/>
          <w:b/>
          <w:sz w:val="24"/>
          <w:lang w:eastAsia="zh-TW"/>
        </w:rPr>
      </w:pPr>
    </w:p>
    <w:p w14:paraId="25F76EE3" w14:textId="77777777" w:rsidR="00FD236C" w:rsidRPr="00BD6CE0" w:rsidRDefault="00B822CA">
      <w:pPr>
        <w:pStyle w:val="1"/>
        <w:rPr>
          <w:rFonts w:asciiTheme="minorEastAsia" w:eastAsiaTheme="minorEastAsia" w:hAnsiTheme="minorEastAsia"/>
          <w:b/>
          <w:color w:val="000000" w:themeColor="text1"/>
          <w:lang w:eastAsia="zh-TW"/>
        </w:rPr>
      </w:pPr>
      <w:r w:rsidRPr="00BD6CE0">
        <w:rPr>
          <w:rFonts w:asciiTheme="minorEastAsia" w:eastAsiaTheme="minorEastAsia" w:hAnsiTheme="minorEastAsia"/>
          <w:b/>
          <w:color w:val="000000" w:themeColor="text1"/>
          <w:lang w:eastAsia="zh-TW"/>
        </w:rPr>
        <w:t>產品特色</w:t>
      </w:r>
    </w:p>
    <w:p w14:paraId="2065CA57" w14:textId="77777777" w:rsidR="007F0A52" w:rsidRPr="007F0A52" w:rsidRDefault="007F0A52" w:rsidP="007F0A52">
      <w:pPr>
        <w:pStyle w:val="a4"/>
        <w:numPr>
          <w:ilvl w:val="0"/>
          <w:numId w:val="1"/>
        </w:numPr>
        <w:tabs>
          <w:tab w:val="left" w:pos="402"/>
        </w:tabs>
        <w:spacing w:before="37" w:line="240" w:lineRule="atLeast"/>
        <w:rPr>
          <w:rFonts w:asciiTheme="minorEastAsia" w:eastAsiaTheme="minorEastAsia" w:hAnsiTheme="minorEastAsia"/>
          <w:sz w:val="24"/>
          <w:szCs w:val="24"/>
          <w:lang w:eastAsia="zh-TW"/>
        </w:rPr>
      </w:pPr>
      <w:r w:rsidRPr="007F0A52">
        <w:rPr>
          <w:rFonts w:asciiTheme="minorEastAsia" w:eastAsiaTheme="minorEastAsia" w:hAnsiTheme="minorEastAsia"/>
          <w:sz w:val="24"/>
          <w:szCs w:val="24"/>
          <w:lang w:eastAsia="zh-TW"/>
        </w:rPr>
        <w:t>1/2.8</w:t>
      </w:r>
      <w:proofErr w:type="gramStart"/>
      <w:r w:rsidRPr="007F0A52">
        <w:rPr>
          <w:rFonts w:asciiTheme="minorEastAsia" w:eastAsiaTheme="minorEastAsia" w:hAnsiTheme="minorEastAsia"/>
          <w:sz w:val="24"/>
          <w:szCs w:val="24"/>
          <w:lang w:eastAsia="zh-TW"/>
        </w:rPr>
        <w:t>”</w:t>
      </w:r>
      <w:proofErr w:type="gramEnd"/>
      <w:r w:rsidRPr="007F0A52">
        <w:rPr>
          <w:rFonts w:asciiTheme="minorEastAsia" w:eastAsiaTheme="minorEastAsia" w:hAnsiTheme="minorEastAsia"/>
          <w:sz w:val="24"/>
          <w:szCs w:val="24"/>
          <w:lang w:eastAsia="zh-TW"/>
        </w:rPr>
        <w:t xml:space="preserve">SONY </w:t>
      </w:r>
      <w:proofErr w:type="gramStart"/>
      <w:r w:rsidRPr="007F0A52">
        <w:rPr>
          <w:rFonts w:asciiTheme="minorEastAsia" w:eastAsiaTheme="minorEastAsia" w:hAnsiTheme="minorEastAsia"/>
          <w:sz w:val="24"/>
          <w:szCs w:val="24"/>
          <w:lang w:eastAsia="zh-TW"/>
        </w:rPr>
        <w:t>逐行掃描</w:t>
      </w:r>
      <w:proofErr w:type="gramEnd"/>
      <w:r w:rsidRPr="007F0A52">
        <w:rPr>
          <w:rFonts w:asciiTheme="minorEastAsia" w:eastAsiaTheme="minorEastAsia" w:hAnsiTheme="minorEastAsia"/>
          <w:sz w:val="24"/>
          <w:szCs w:val="24"/>
          <w:lang w:eastAsia="zh-TW"/>
        </w:rPr>
        <w:t xml:space="preserve"> CMOS</w:t>
      </w:r>
    </w:p>
    <w:p w14:paraId="7C103734" w14:textId="77777777" w:rsidR="00FD236C" w:rsidRPr="009D14E8" w:rsidRDefault="00F856E7" w:rsidP="009D14E8">
      <w:pPr>
        <w:pStyle w:val="a4"/>
        <w:numPr>
          <w:ilvl w:val="0"/>
          <w:numId w:val="1"/>
        </w:numPr>
        <w:tabs>
          <w:tab w:val="left" w:pos="402"/>
        </w:tabs>
        <w:spacing w:before="37"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2</w:t>
      </w:r>
      <w:r w:rsidR="009166D4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00</w:t>
      </w:r>
      <w:r w:rsidR="00C34B89"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萬畫素</w:t>
      </w:r>
      <w:r w:rsidR="00B822CA"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影像解析度</w:t>
      </w:r>
    </w:p>
    <w:p w14:paraId="1522D0A9" w14:textId="77777777" w:rsidR="00FD236C" w:rsidRPr="00A9095A" w:rsidRDefault="00B822CA" w:rsidP="009D14E8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H.264</w:t>
      </w:r>
      <w:r w:rsidR="00C54DD5" w:rsidRPr="009D14E8">
        <w:rPr>
          <w:rFonts w:asciiTheme="minorEastAsia" w:eastAsiaTheme="minorEastAsia" w:hAnsiTheme="minorEastAsia" w:cs="Arial"/>
          <w:color w:val="231F20"/>
          <w:sz w:val="24"/>
          <w:szCs w:val="24"/>
          <w:lang w:eastAsia="zh-TW"/>
        </w:rPr>
        <w:t>/H.265</w:t>
      </w:r>
      <w:r w:rsidRPr="009D14E8">
        <w:rPr>
          <w:rFonts w:asciiTheme="minorEastAsia" w:eastAsiaTheme="minorEastAsia" w:hAnsiTheme="minorEastAsia"/>
          <w:color w:val="231F20"/>
          <w:spacing w:val="3"/>
          <w:sz w:val="24"/>
          <w:szCs w:val="24"/>
          <w:lang w:eastAsia="zh-TW"/>
        </w:rPr>
        <w:t xml:space="preserve"> </w:t>
      </w:r>
      <w:r w:rsidR="00753BF0">
        <w:rPr>
          <w:rFonts w:asciiTheme="minorEastAsia" w:eastAsiaTheme="minorEastAsia" w:hAnsiTheme="minorEastAsia"/>
          <w:color w:val="231F20"/>
          <w:spacing w:val="3"/>
          <w:sz w:val="24"/>
          <w:szCs w:val="24"/>
          <w:lang w:eastAsia="zh-TW"/>
        </w:rPr>
        <w:t>/</w:t>
      </w:r>
      <w:r w:rsidR="00186F7C">
        <w:rPr>
          <w:rFonts w:asciiTheme="minorEastAsia" w:eastAsiaTheme="minorEastAsia" w:hAnsiTheme="minorEastAsia" w:hint="eastAsia"/>
          <w:color w:val="231F20"/>
          <w:spacing w:val="3"/>
          <w:sz w:val="24"/>
          <w:szCs w:val="24"/>
          <w:lang w:eastAsia="zh-TW"/>
        </w:rPr>
        <w:t>H.264H/</w:t>
      </w:r>
      <w:r w:rsidR="00753BF0">
        <w:rPr>
          <w:rFonts w:asciiTheme="minorEastAsia" w:eastAsiaTheme="minorEastAsia" w:hAnsiTheme="minorEastAsia"/>
          <w:color w:val="231F20"/>
          <w:spacing w:val="3"/>
          <w:sz w:val="24"/>
          <w:szCs w:val="24"/>
          <w:lang w:eastAsia="zh-TW"/>
        </w:rPr>
        <w:t>MJPEG</w:t>
      </w: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壓縮技術</w:t>
      </w:r>
    </w:p>
    <w:p w14:paraId="1AA53226" w14:textId="6E386C17" w:rsidR="00A9095A" w:rsidRPr="009D14E8" w:rsidRDefault="00A9095A" w:rsidP="009D14E8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使用NOVATEK控制晶片</w:t>
      </w:r>
    </w:p>
    <w:p w14:paraId="73ABA627" w14:textId="77777777" w:rsidR="00FD236C" w:rsidRPr="009D14E8" w:rsidRDefault="00B822CA" w:rsidP="009D14E8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 w:rsidRPr="009D14E8">
        <w:rPr>
          <w:rFonts w:asciiTheme="minorEastAsia" w:eastAsiaTheme="minorEastAsia" w:hAnsiTheme="minorEastAsia"/>
          <w:color w:val="231F20"/>
          <w:spacing w:val="-11"/>
          <w:sz w:val="24"/>
          <w:szCs w:val="24"/>
          <w:lang w:eastAsia="zh-TW"/>
        </w:rPr>
        <w:t xml:space="preserve">可編輯 </w:t>
      </w: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255</w:t>
      </w:r>
      <w:r w:rsidRPr="009D14E8">
        <w:rPr>
          <w:rFonts w:asciiTheme="minorEastAsia" w:eastAsiaTheme="minorEastAsia" w:hAnsiTheme="minorEastAsia"/>
          <w:color w:val="231F20"/>
          <w:spacing w:val="3"/>
          <w:sz w:val="24"/>
          <w:szCs w:val="24"/>
          <w:lang w:eastAsia="zh-TW"/>
        </w:rPr>
        <w:t xml:space="preserve"> </w:t>
      </w:r>
      <w:proofErr w:type="gramStart"/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個</w:t>
      </w:r>
      <w:proofErr w:type="gramEnd"/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預設點位置</w:t>
      </w:r>
    </w:p>
    <w:p w14:paraId="1B12204E" w14:textId="77777777" w:rsidR="00431207" w:rsidRPr="009D14E8" w:rsidRDefault="00431207" w:rsidP="00431207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4</w:t>
      </w:r>
      <w:r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組花樣掃描</w:t>
      </w: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,</w:t>
      </w:r>
      <w:r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可記錄</w:t>
      </w: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160</w:t>
      </w:r>
      <w:r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秒操作過程或是</w:t>
      </w: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500</w:t>
      </w:r>
      <w:r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個指令</w:t>
      </w:r>
    </w:p>
    <w:p w14:paraId="216E06D0" w14:textId="77777777" w:rsidR="00431207" w:rsidRPr="009D14E8" w:rsidRDefault="00431207" w:rsidP="00431207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8</w:t>
      </w:r>
      <w:r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組點間</w:t>
      </w:r>
      <w:r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掃描，可設定左右界限與掃描速度</w:t>
      </w:r>
    </w:p>
    <w:p w14:paraId="15080F10" w14:textId="77777777" w:rsidR="00431207" w:rsidRPr="009D14E8" w:rsidRDefault="00431207" w:rsidP="00431207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8</w:t>
      </w:r>
      <w:r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組巡航</w:t>
      </w:r>
      <w:r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掃瞄，每組可設定</w:t>
      </w: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16</w:t>
      </w:r>
      <w:r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個</w:t>
      </w:r>
      <w:r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預設點</w:t>
      </w:r>
    </w:p>
    <w:p w14:paraId="7136A6CF" w14:textId="217BB309" w:rsidR="00FD236C" w:rsidRPr="009D14E8" w:rsidRDefault="00B822CA" w:rsidP="009D14E8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 w:rsidRPr="009D14E8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雨刷功能保持鏡頭清潔與影像清晰</w:t>
      </w:r>
    </w:p>
    <w:p w14:paraId="19CFC246" w14:textId="77777777" w:rsidR="0041022A" w:rsidRPr="0041022A" w:rsidRDefault="0041022A" w:rsidP="009D14E8">
      <w:pPr>
        <w:pStyle w:val="a4"/>
        <w:numPr>
          <w:ilvl w:val="0"/>
          <w:numId w:val="1"/>
        </w:numPr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 w:rsidRPr="0041022A">
        <w:rPr>
          <w:rFonts w:asciiTheme="minorEastAsia" w:eastAsiaTheme="minorEastAsia" w:hAnsiTheme="minorEastAsia" w:hint="eastAsia"/>
          <w:sz w:val="24"/>
          <w:szCs w:val="24"/>
          <w:lang w:eastAsia="zh-TW"/>
        </w:rPr>
        <w:t>支援</w:t>
      </w:r>
      <w:r w:rsidR="00CA3921">
        <w:rPr>
          <w:rFonts w:asciiTheme="minorEastAsia" w:eastAsiaTheme="minorEastAsia" w:hAnsiTheme="minorEastAsia" w:hint="eastAsia"/>
          <w:sz w:val="24"/>
          <w:szCs w:val="24"/>
          <w:lang w:eastAsia="zh-TW"/>
        </w:rPr>
        <w:t>影像</w:t>
      </w:r>
      <w:r w:rsidR="00D7472E">
        <w:rPr>
          <w:rFonts w:asciiTheme="minorEastAsia" w:eastAsiaTheme="minorEastAsia" w:hAnsiTheme="minorEastAsia" w:hint="eastAsia"/>
          <w:sz w:val="24"/>
          <w:szCs w:val="24"/>
          <w:lang w:eastAsia="zh-TW"/>
        </w:rPr>
        <w:t>3</w:t>
      </w:r>
      <w:r w:rsidRPr="0041022A">
        <w:rPr>
          <w:rFonts w:asciiTheme="minorEastAsia" w:eastAsiaTheme="minorEastAsia" w:hAnsiTheme="minorEastAsia"/>
          <w:sz w:val="24"/>
          <w:szCs w:val="24"/>
          <w:lang w:eastAsia="zh-TW"/>
        </w:rPr>
        <w:t>串流輸出</w:t>
      </w:r>
    </w:p>
    <w:p w14:paraId="525CB0D3" w14:textId="77777777" w:rsidR="00FD236C" w:rsidRPr="009D14E8" w:rsidRDefault="00B822CA" w:rsidP="009D14E8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</w:rPr>
      </w:pPr>
      <w:proofErr w:type="spellStart"/>
      <w:r w:rsidRPr="009D14E8">
        <w:rPr>
          <w:rFonts w:asciiTheme="minorEastAsia" w:eastAsiaTheme="minorEastAsia" w:hAnsiTheme="minorEastAsia"/>
          <w:color w:val="231F20"/>
          <w:sz w:val="24"/>
          <w:szCs w:val="24"/>
        </w:rPr>
        <w:t>內建風扇</w:t>
      </w:r>
      <w:proofErr w:type="spellEnd"/>
      <w:r w:rsidR="00C54DD5" w:rsidRPr="009D14E8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及加熱器</w:t>
      </w:r>
    </w:p>
    <w:p w14:paraId="48F86DBC" w14:textId="77777777" w:rsidR="00FD236C" w:rsidRPr="009D14E8" w:rsidRDefault="00B822CA" w:rsidP="009D14E8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</w:rPr>
      </w:pPr>
      <w:proofErr w:type="spellStart"/>
      <w:r w:rsidRPr="009D14E8">
        <w:rPr>
          <w:rFonts w:asciiTheme="minorEastAsia" w:eastAsiaTheme="minorEastAsia" w:hAnsiTheme="minorEastAsia"/>
          <w:color w:val="231F20"/>
          <w:sz w:val="24"/>
          <w:szCs w:val="24"/>
        </w:rPr>
        <w:t>懸掛式快速安裝結構</w:t>
      </w:r>
      <w:proofErr w:type="spellEnd"/>
    </w:p>
    <w:p w14:paraId="7D96B264" w14:textId="6E522087" w:rsidR="00FD236C" w:rsidRPr="009D14E8" w:rsidRDefault="00B822CA" w:rsidP="009D14E8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</w:rPr>
      </w:pPr>
      <w:r w:rsidRPr="009D14E8">
        <w:rPr>
          <w:rFonts w:asciiTheme="minorEastAsia" w:eastAsiaTheme="minorEastAsia" w:hAnsiTheme="minorEastAsia"/>
          <w:color w:val="231F20"/>
          <w:sz w:val="24"/>
          <w:szCs w:val="24"/>
        </w:rPr>
        <w:t>IP6</w:t>
      </w:r>
      <w:r w:rsidR="00C52CC1"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8</w:t>
      </w:r>
      <w:r w:rsidRPr="009D14E8">
        <w:rPr>
          <w:rFonts w:asciiTheme="minorEastAsia" w:eastAsiaTheme="minorEastAsia" w:hAnsiTheme="minorEastAsia"/>
          <w:color w:val="231F20"/>
          <w:spacing w:val="3"/>
          <w:sz w:val="24"/>
          <w:szCs w:val="24"/>
        </w:rPr>
        <w:t xml:space="preserve"> </w:t>
      </w:r>
      <w:proofErr w:type="spellStart"/>
      <w:r w:rsidRPr="009D14E8">
        <w:rPr>
          <w:rFonts w:asciiTheme="minorEastAsia" w:eastAsiaTheme="minorEastAsia" w:hAnsiTheme="minorEastAsia"/>
          <w:color w:val="231F20"/>
          <w:sz w:val="24"/>
          <w:szCs w:val="24"/>
        </w:rPr>
        <w:t>防護</w:t>
      </w:r>
      <w:proofErr w:type="spellEnd"/>
    </w:p>
    <w:p w14:paraId="19469227" w14:textId="77777777" w:rsidR="00C54DD5" w:rsidRPr="009D14E8" w:rsidRDefault="00C54DD5" w:rsidP="009D14E8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</w:rPr>
      </w:pPr>
      <w:r w:rsidRPr="009D14E8">
        <w:rPr>
          <w:rFonts w:asciiTheme="minorEastAsia" w:eastAsiaTheme="minorEastAsia" w:hAnsiTheme="minorEastAsia"/>
          <w:noProof/>
          <w:sz w:val="24"/>
          <w:szCs w:val="24"/>
          <w:lang w:eastAsia="zh-TW"/>
        </w:rPr>
        <w:t>IK10</w:t>
      </w:r>
      <w:r w:rsidRPr="009D14E8">
        <w:rPr>
          <w:rFonts w:asciiTheme="minorEastAsia" w:eastAsiaTheme="minorEastAsia" w:hAnsiTheme="minorEastAsia" w:hint="eastAsia"/>
          <w:noProof/>
          <w:sz w:val="24"/>
          <w:szCs w:val="24"/>
          <w:lang w:eastAsia="zh-TW"/>
        </w:rPr>
        <w:t xml:space="preserve"> 防暴認證</w:t>
      </w:r>
    </w:p>
    <w:p w14:paraId="4361A454" w14:textId="77777777" w:rsidR="007638A4" w:rsidRPr="00BE6FAE" w:rsidRDefault="00B822CA" w:rsidP="007638A4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 w:rsidRPr="009D14E8">
        <w:rPr>
          <w:rFonts w:asciiTheme="minorEastAsia" w:eastAsiaTheme="minorEastAsia" w:hAnsiTheme="minorEastAsia"/>
          <w:noProof/>
          <w:sz w:val="24"/>
          <w:szCs w:val="24"/>
          <w:lang w:eastAsia="zh-TW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D4CE7A1" wp14:editId="7A5EDB0F">
                <wp:simplePos x="0" y="0"/>
                <wp:positionH relativeFrom="page">
                  <wp:posOffset>6632575</wp:posOffset>
                </wp:positionH>
                <wp:positionV relativeFrom="paragraph">
                  <wp:posOffset>183515</wp:posOffset>
                </wp:positionV>
                <wp:extent cx="30480" cy="53975"/>
                <wp:effectExtent l="635" t="0" r="2540" b="3175"/>
                <wp:wrapNone/>
                <wp:docPr id="4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460000">
                          <a:off x="0" y="0"/>
                          <a:ext cx="30480" cy="539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F07D94" w14:textId="77777777" w:rsidR="00B822CA" w:rsidRDefault="00B822CA" w:rsidP="00B822CA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231F20"/>
                                <w:sz w:val="8"/>
                                <w:szCs w:val="8"/>
                              </w:rPr>
                              <w:t>1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3F68D6F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left:0;text-align:left;margin-left:522.25pt;margin-top:14.45pt;width:2.4pt;height:4.25pt;rotation:-69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yyZgwIAAPgEAAAOAAAAZHJzL2Uyb0RvYy54bWysVMlu2zAQvRfoPxC8O5IceZEQOcjmXtI2&#10;QFzkTIuUxVZcStKWjKL/3iHFOEl7KYrqQHEZvXkz71EXl4Po0IEZy5WscHaWYsRkrSiXuwp/2awn&#10;S4ysI5KSTklW4SOz+HL1/t1Fr0s2Va3qKDMIQKQte13h1jldJomtWyaIPVOaSThslBHEwdLsEmpI&#10;D+iiS6ZpOk96Zag2qmbWwu7teIhXAb9pWO0+N41lDnUVBm4ujCaMWz8mqwtS7gzRLa8jDfIPLATh&#10;EpKeoG6JI2hv+B9QgtdGWdW4s1qJRDUNr1moAarJ0t+qeWyJZqEWaI7VpzbZ/wdbfzo8GMRphXOM&#10;JBEg0RN09Mo4dO6b02tbQsyjhig3XKsBRA6FWn2v6m8WSXXTErljV8aovmWEArkMoOJ2KGFz1IAb&#10;djdscHeUgw6Zh09e4Y/JrM+07T8qCp+QvVMh29AYgYzyny3yeQpP2Ib+IWAEwh5PYkICVMPmeZov&#10;4aCGk9l5sZiFdKT0SF4obaz7wJRAflJhA04JkORwb51n9hLiwwEV9uNsVPZHkU3z9HpaTNbz5WKS&#10;r/PZpFiky0maFdfFPM2L/Hb904NmedlySpm855I9uyzL/07F6PfRH8FnqK9wMZvOAl+rOk7XvOs8&#10;N2t225vOoAPxdg9PLPtNmFF7SYPzvWB3ce4I78Z58pZxaAY04PkdGhGU82KNsrlhO0S7bBU9goY9&#10;XKoK2+97Yhj4YS9uFJACEzRGiegxv/a8vQab4YkYHeVwkO6he75UQRMft6PRo4R+BSDRwV2FWtEs&#10;OGJULQZH/UbU0Bt9BW5a8yCut93IM3oQrlcoL/4K/P19vQ5RLz+s1S8AAAD//wMAUEsDBBQABgAI&#10;AAAAIQCa7P4r4QAAAAsBAAAPAAAAZHJzL2Rvd25yZXYueG1sTI9BS8NAEIXvgv9hGcGL2N20TZSY&#10;TRFBELSiVRBv2+w0CWZnQ3abpv/e6UmP783Hm/eK1eQ6MeIQWk8akpkCgVR521Kt4fPj8foWRIiG&#10;rOk8oYYjBliV52eFya0/0DuOm1gLDqGQGw1NjH0uZagadCbMfI/Et50fnIksh1rawRw43HVyrlQm&#10;nWmJPzSmx4cGq5/N3mkYX7qr9VN4/nq7SZfH790r2TQstL68mO7vQESc4h8Mp/pcHUrutPV7skF0&#10;rNVynjGrYaF4w4lQaZKA2LKTZiDLQv7fUP4CAAD//wMAUEsBAi0AFAAGAAgAAAAhALaDOJL+AAAA&#10;4QEAABMAAAAAAAAAAAAAAAAAAAAAAFtDb250ZW50X1R5cGVzXS54bWxQSwECLQAUAAYACAAAACEA&#10;OP0h/9YAAACUAQAACwAAAAAAAAAAAAAAAAAvAQAAX3JlbHMvLnJlbHNQSwECLQAUAAYACAAAACEA&#10;2DcsmYMCAAD4BAAADgAAAAAAAAAAAAAAAAAuAgAAZHJzL2Uyb0RvYy54bWxQSwECLQAUAAYACAAA&#10;ACEAmuz+K+EAAAALAQAADwAAAAAAAAAAAAAAAADdBAAAZHJzL2Rvd25yZXYueG1sUEsFBgAAAAAE&#10;AAQA8wAAAOsFAAAAAA==&#10;" filled="f" stroked="f">
                <v:stroke joinstyle="round"/>
                <o:lock v:ext="edit" shapetype="t"/>
                <v:textbox style="mso-fit-shape-to-text:t">
                  <w:txbxContent>
                    <w:p w:rsidR="00B822CA" w:rsidRDefault="00B822CA" w:rsidP="00B822CA">
                      <w:pPr>
                        <w:pStyle w:val="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231F20"/>
                          <w:sz w:val="8"/>
                          <w:szCs w:val="8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 w:rsidRPr="0041022A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二級雷級防護</w:t>
      </w:r>
      <w:proofErr w:type="gramEnd"/>
      <w:r w:rsidRPr="0041022A">
        <w:rPr>
          <w:rFonts w:asciiTheme="minorEastAsia" w:eastAsiaTheme="minorEastAsia" w:hAnsiTheme="minorEastAsia"/>
          <w:color w:val="231F20"/>
          <w:sz w:val="24"/>
          <w:szCs w:val="24"/>
          <w:lang w:eastAsia="zh-TW"/>
        </w:rPr>
        <w:t>與3KV突波保護</w:t>
      </w:r>
    </w:p>
    <w:p w14:paraId="13EA1345" w14:textId="77777777" w:rsidR="00BE6FAE" w:rsidRPr="000D770D" w:rsidRDefault="00BE6FAE" w:rsidP="007638A4">
      <w:pPr>
        <w:pStyle w:val="a4"/>
        <w:numPr>
          <w:ilvl w:val="0"/>
          <w:numId w:val="1"/>
        </w:numPr>
        <w:tabs>
          <w:tab w:val="left" w:pos="402"/>
        </w:tabs>
        <w:spacing w:line="240" w:lineRule="atLeast"/>
        <w:ind w:left="397" w:hanging="142"/>
        <w:rPr>
          <w:rFonts w:asciiTheme="minorEastAsia" w:eastAsiaTheme="minorEastAsia" w:hAnsiTheme="minorEastAsia"/>
          <w:sz w:val="24"/>
          <w:szCs w:val="24"/>
          <w:lang w:eastAsia="zh-TW"/>
        </w:rPr>
      </w:pPr>
      <w:r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選項: 可選擇</w:t>
      </w:r>
      <w:proofErr w:type="gramStart"/>
      <w:r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無紅外燈</w:t>
      </w:r>
      <w:proofErr w:type="gramEnd"/>
      <w:r>
        <w:rPr>
          <w:rFonts w:asciiTheme="minorEastAsia" w:eastAsiaTheme="minorEastAsia" w:hAnsiTheme="minorEastAsia" w:hint="eastAsia"/>
          <w:color w:val="231F20"/>
          <w:sz w:val="24"/>
          <w:szCs w:val="24"/>
          <w:lang w:eastAsia="zh-TW"/>
        </w:rPr>
        <w:t>功能</w:t>
      </w:r>
    </w:p>
    <w:p w14:paraId="15F1EEFF" w14:textId="77777777" w:rsidR="00FD236C" w:rsidRPr="009D7543" w:rsidRDefault="00FD236C">
      <w:pPr>
        <w:spacing w:before="6"/>
        <w:rPr>
          <w:rFonts w:asciiTheme="minorEastAsia" w:eastAsiaTheme="minorEastAsia" w:hAnsiTheme="minorEastAsia"/>
          <w:lang w:eastAsia="zh-TW"/>
        </w:rPr>
      </w:pPr>
    </w:p>
    <w:p w14:paraId="7D6A7790" w14:textId="77777777" w:rsidR="00FD236C" w:rsidRPr="00BD6CE0" w:rsidRDefault="009D7543">
      <w:pPr>
        <w:rPr>
          <w:rFonts w:asciiTheme="minorEastAsia" w:eastAsiaTheme="minorEastAsia" w:hAnsiTheme="minorEastAsia"/>
          <w:b/>
          <w:sz w:val="28"/>
          <w:szCs w:val="28"/>
          <w:lang w:eastAsia="zh-TW"/>
        </w:rPr>
      </w:pPr>
      <w:r w:rsidRPr="00BD6CE0">
        <w:rPr>
          <w:rFonts w:asciiTheme="minorEastAsia" w:eastAsiaTheme="minorEastAsia" w:hAnsiTheme="minorEastAsia" w:hint="eastAsia"/>
          <w:b/>
          <w:sz w:val="28"/>
          <w:szCs w:val="28"/>
          <w:lang w:eastAsia="zh-TW"/>
        </w:rPr>
        <w:t>規格</w:t>
      </w:r>
    </w:p>
    <w:tbl>
      <w:tblPr>
        <w:tblStyle w:val="a7"/>
        <w:tblW w:w="0" w:type="auto"/>
        <w:tblInd w:w="675" w:type="dxa"/>
        <w:tblLook w:val="04A0" w:firstRow="1" w:lastRow="0" w:firstColumn="1" w:lastColumn="0" w:noHBand="0" w:noVBand="1"/>
      </w:tblPr>
      <w:tblGrid>
        <w:gridCol w:w="2127"/>
        <w:gridCol w:w="7371"/>
      </w:tblGrid>
      <w:tr w:rsidR="00753BF0" w:rsidRPr="00BD6CE0" w14:paraId="008FB395" w14:textId="77777777" w:rsidTr="00CE74AC">
        <w:tc>
          <w:tcPr>
            <w:tcW w:w="2127" w:type="dxa"/>
          </w:tcPr>
          <w:p w14:paraId="7879C1BA" w14:textId="77777777" w:rsidR="00753BF0" w:rsidRPr="00BD6CE0" w:rsidRDefault="00753BF0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型號</w:t>
            </w:r>
          </w:p>
        </w:tc>
        <w:tc>
          <w:tcPr>
            <w:tcW w:w="7371" w:type="dxa"/>
          </w:tcPr>
          <w:p w14:paraId="7209E47E" w14:textId="7A6D460F" w:rsidR="00753BF0" w:rsidRPr="00BD6CE0" w:rsidRDefault="00753BF0" w:rsidP="00D7472E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NP6</w:t>
            </w:r>
            <w:r w:rsidR="00D7472E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20</w:t>
            </w:r>
            <w:r w:rsidR="00186F7C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2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HAIB</w:t>
            </w:r>
            <w:r w:rsidR="00506CCD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-</w:t>
            </w:r>
            <w:r w:rsidR="00A2501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30</w:t>
            </w:r>
            <w:r w:rsidR="00D7472E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X</w:t>
            </w:r>
            <w:r w:rsidR="00506CCD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F</w:t>
            </w:r>
            <w:r w:rsidR="00A9095A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N</w:t>
            </w:r>
          </w:p>
        </w:tc>
      </w:tr>
      <w:tr w:rsidR="00F94483" w:rsidRPr="00BD6CE0" w14:paraId="3EBFA389" w14:textId="77777777" w:rsidTr="00CE74AC">
        <w:tc>
          <w:tcPr>
            <w:tcW w:w="9498" w:type="dxa"/>
            <w:gridSpan w:val="2"/>
          </w:tcPr>
          <w:p w14:paraId="23E90DB5" w14:textId="77777777" w:rsidR="00F94483" w:rsidRPr="00BD6CE0" w:rsidRDefault="00F94483" w:rsidP="00F94483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影像</w:t>
            </w:r>
          </w:p>
        </w:tc>
      </w:tr>
      <w:tr w:rsidR="009D7543" w:rsidRPr="00BD6CE0" w14:paraId="2F096DF7" w14:textId="77777777" w:rsidTr="00CE74AC">
        <w:tc>
          <w:tcPr>
            <w:tcW w:w="2127" w:type="dxa"/>
          </w:tcPr>
          <w:p w14:paraId="58F18863" w14:textId="77777777" w:rsidR="009D7543" w:rsidRPr="00BD6CE0" w:rsidRDefault="009D7543" w:rsidP="009D7543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感光元件</w:t>
            </w:r>
          </w:p>
        </w:tc>
        <w:tc>
          <w:tcPr>
            <w:tcW w:w="7371" w:type="dxa"/>
          </w:tcPr>
          <w:p w14:paraId="450A1661" w14:textId="77777777" w:rsidR="009D7543" w:rsidRPr="00BD6CE0" w:rsidRDefault="009D7543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1/2.8</w:t>
            </w:r>
            <w:proofErr w:type="gramStart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”</w:t>
            </w:r>
            <w:proofErr w:type="gramEnd"/>
            <w:r w:rsidR="007F0A52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SONY </w:t>
            </w:r>
            <w:proofErr w:type="gramStart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逐行掃描</w:t>
            </w:r>
            <w:proofErr w:type="gramEnd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CMOS</w:t>
            </w:r>
          </w:p>
        </w:tc>
      </w:tr>
      <w:tr w:rsidR="009D7543" w:rsidRPr="00BD6CE0" w14:paraId="3FF5A3DE" w14:textId="77777777" w:rsidTr="00CE74AC">
        <w:tc>
          <w:tcPr>
            <w:tcW w:w="2127" w:type="dxa"/>
          </w:tcPr>
          <w:p w14:paraId="17CC77B2" w14:textId="77777777" w:rsidR="009D7543" w:rsidRPr="00BD6CE0" w:rsidRDefault="009D7543" w:rsidP="009D7543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有效畫素</w:t>
            </w:r>
          </w:p>
        </w:tc>
        <w:tc>
          <w:tcPr>
            <w:tcW w:w="7371" w:type="dxa"/>
          </w:tcPr>
          <w:p w14:paraId="1A18AEC6" w14:textId="7E9E026E" w:rsidR="009D7543" w:rsidRPr="00BD6CE0" w:rsidRDefault="00186F7C" w:rsidP="00E46CBC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2</w:t>
            </w:r>
            <w:r w:rsidR="009166D4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00</w:t>
            </w:r>
            <w:r w:rsidR="009D7543"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萬畫</w:t>
            </w:r>
            <w:r w:rsidR="00A25018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  1920</w:t>
            </w:r>
            <w:r w:rsidR="00A2501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(H)x1</w:t>
            </w:r>
            <w:r w:rsidR="00A25018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080</w:t>
            </w:r>
            <w:r w:rsidR="00A2501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(V)</w:t>
            </w:r>
          </w:p>
        </w:tc>
      </w:tr>
      <w:tr w:rsidR="009D7543" w:rsidRPr="00BD6CE0" w14:paraId="73F2DDC3" w14:textId="77777777" w:rsidTr="00CE74AC">
        <w:tc>
          <w:tcPr>
            <w:tcW w:w="2127" w:type="dxa"/>
          </w:tcPr>
          <w:p w14:paraId="4D9C4F7E" w14:textId="77777777" w:rsidR="009D7543" w:rsidRPr="00BD6CE0" w:rsidRDefault="009D7543" w:rsidP="009D7543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解析度</w:t>
            </w:r>
          </w:p>
        </w:tc>
        <w:tc>
          <w:tcPr>
            <w:tcW w:w="7371" w:type="dxa"/>
          </w:tcPr>
          <w:p w14:paraId="00A2786F" w14:textId="0146F811" w:rsidR="009D7543" w:rsidRPr="00BD6CE0" w:rsidRDefault="00681585" w:rsidP="009166D4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0670A">
              <w:rPr>
                <w:rFonts w:ascii="新細明體" w:hAnsi="新細明體"/>
              </w:rPr>
              <w:t>1920x1080@</w:t>
            </w:r>
            <w:r>
              <w:rPr>
                <w:rFonts w:ascii="新細明體" w:hAnsi="新細明體" w:hint="eastAsia"/>
                <w:lang w:eastAsia="zh-TW"/>
              </w:rPr>
              <w:t>60/50</w:t>
            </w:r>
            <w:r w:rsidRPr="00B0670A">
              <w:rPr>
                <w:rFonts w:ascii="新細明體" w:hAnsi="新細明體"/>
              </w:rPr>
              <w:t>fps, 1920x1080@</w:t>
            </w:r>
            <w:r>
              <w:rPr>
                <w:rFonts w:ascii="新細明體" w:hAnsi="新細明體" w:hint="eastAsia"/>
                <w:lang w:eastAsia="zh-TW"/>
              </w:rPr>
              <w:t>30/25</w:t>
            </w:r>
            <w:r w:rsidRPr="00B0670A">
              <w:rPr>
                <w:rFonts w:ascii="新細明體" w:hAnsi="新細明體"/>
              </w:rPr>
              <w:t>fps, 1280x720@</w:t>
            </w:r>
            <w:r>
              <w:rPr>
                <w:rFonts w:ascii="新細明體" w:hAnsi="新細明體"/>
              </w:rPr>
              <w:t>60</w:t>
            </w:r>
            <w:r>
              <w:rPr>
                <w:rFonts w:ascii="新細明體" w:hAnsi="新細明體" w:hint="eastAsia"/>
                <w:lang w:eastAsia="zh-TW"/>
              </w:rPr>
              <w:t>/</w:t>
            </w:r>
            <w:r>
              <w:rPr>
                <w:rFonts w:ascii="新細明體" w:hAnsi="新細明體"/>
              </w:rPr>
              <w:t>50</w:t>
            </w:r>
            <w:r w:rsidRPr="00B0670A">
              <w:rPr>
                <w:rFonts w:ascii="新細明體" w:hAnsi="新細明體"/>
              </w:rPr>
              <w:t>fps, 1280x720@</w:t>
            </w:r>
            <w:r>
              <w:rPr>
                <w:rFonts w:ascii="新細明體" w:hAnsi="新細明體"/>
              </w:rPr>
              <w:t>30/</w:t>
            </w:r>
            <w:r w:rsidRPr="00B0670A">
              <w:rPr>
                <w:rFonts w:ascii="新細明體" w:hAnsi="新細明體"/>
              </w:rPr>
              <w:t>25fps</w:t>
            </w:r>
          </w:p>
        </w:tc>
      </w:tr>
      <w:tr w:rsidR="00753BF0" w:rsidRPr="00BD6CE0" w14:paraId="3F9AA94C" w14:textId="77777777" w:rsidTr="00CE74AC">
        <w:tc>
          <w:tcPr>
            <w:tcW w:w="2127" w:type="dxa"/>
          </w:tcPr>
          <w:p w14:paraId="47327ED2" w14:textId="77777777" w:rsidR="00753BF0" w:rsidRPr="00BD6CE0" w:rsidRDefault="00753BF0" w:rsidP="009D7543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倍率</w:t>
            </w:r>
          </w:p>
        </w:tc>
        <w:tc>
          <w:tcPr>
            <w:tcW w:w="7371" w:type="dxa"/>
          </w:tcPr>
          <w:p w14:paraId="773822C4" w14:textId="1D2BD20C" w:rsidR="00753BF0" w:rsidRPr="00BD6CE0" w:rsidRDefault="00A25018" w:rsidP="009D14E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30</w:t>
            </w:r>
            <w:r w:rsidR="00753BF0"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</w:t>
            </w:r>
            <w:proofErr w:type="gramStart"/>
            <w:r w:rsidR="00E21903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倍</w:t>
            </w:r>
            <w:proofErr w:type="gramEnd"/>
            <w:r w:rsidR="00E21903" w:rsidRPr="00E2190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光學縮放自動對焦鏡頭</w:t>
            </w:r>
          </w:p>
        </w:tc>
      </w:tr>
      <w:tr w:rsidR="00753BF0" w:rsidRPr="00BD6CE0" w14:paraId="60ACBF09" w14:textId="77777777" w:rsidTr="00CE74AC">
        <w:tc>
          <w:tcPr>
            <w:tcW w:w="2127" w:type="dxa"/>
          </w:tcPr>
          <w:p w14:paraId="2B5D9842" w14:textId="77777777" w:rsidR="00753BF0" w:rsidRPr="00BD6CE0" w:rsidRDefault="00753BF0" w:rsidP="00212542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鏡頭</w:t>
            </w:r>
          </w:p>
        </w:tc>
        <w:tc>
          <w:tcPr>
            <w:tcW w:w="7371" w:type="dxa"/>
          </w:tcPr>
          <w:p w14:paraId="40A6F90A" w14:textId="1575A2A5" w:rsidR="00753BF0" w:rsidRPr="00BD6CE0" w:rsidRDefault="00753BF0" w:rsidP="00186F7C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f=</w:t>
            </w:r>
            <w:r w:rsidR="00A2501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4.7</w:t>
            </w: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-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1</w:t>
            </w:r>
            <w:r w:rsidR="00A2501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4</w:t>
            </w:r>
            <w:r w:rsidR="00186F7C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1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mm / F1.</w:t>
            </w:r>
            <w:r w:rsidR="00186F7C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5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~F</w:t>
            </w:r>
            <w:r w:rsidR="00A25018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4.0</w:t>
            </w:r>
          </w:p>
        </w:tc>
      </w:tr>
      <w:tr w:rsidR="00A25018" w:rsidRPr="00BD6CE0" w14:paraId="6D2E4231" w14:textId="77777777" w:rsidTr="00CE74AC">
        <w:tc>
          <w:tcPr>
            <w:tcW w:w="2127" w:type="dxa"/>
          </w:tcPr>
          <w:p w14:paraId="5E29A445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視角</w:t>
            </w:r>
          </w:p>
        </w:tc>
        <w:tc>
          <w:tcPr>
            <w:tcW w:w="7371" w:type="dxa"/>
          </w:tcPr>
          <w:p w14:paraId="7E8FC966" w14:textId="0B11A602" w:rsidR="00A25018" w:rsidRPr="009166D4" w:rsidRDefault="00A25018" w:rsidP="00A25018">
            <w:pPr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>
              <w:rPr>
                <w:rFonts w:ascii="新細明體" w:eastAsia="新細明體" w:hAnsi="新細明體" w:cs="MicrosoftYaHei" w:hint="eastAsia"/>
                <w:sz w:val="24"/>
                <w:szCs w:val="24"/>
                <w:lang w:eastAsia="zh-TW"/>
              </w:rPr>
              <w:t>60.5</w:t>
            </w:r>
            <w:r w:rsidRPr="009166D4">
              <w:rPr>
                <w:rFonts w:ascii="新細明體" w:eastAsia="新細明體" w:hAnsi="新細明體" w:cs="MicrosoftYaHei" w:hint="eastAsia"/>
                <w:sz w:val="24"/>
                <w:szCs w:val="24"/>
                <w:lang w:eastAsia="zh-TW"/>
              </w:rPr>
              <w:t>（廣角端）</w:t>
            </w:r>
            <w:r w:rsidRPr="009166D4">
              <w:rPr>
                <w:rFonts w:ascii="新細明體" w:eastAsia="新細明體" w:hAnsi="新細明體" w:cs="MicrosoftYaHei"/>
                <w:sz w:val="24"/>
                <w:szCs w:val="24"/>
                <w:lang w:eastAsia="zh-TW"/>
              </w:rPr>
              <w:t>~ 2.</w:t>
            </w:r>
            <w:r>
              <w:rPr>
                <w:rFonts w:ascii="新細明體" w:eastAsia="新細明體" w:hAnsi="新細明體" w:cs="MicrosoftYaHei" w:hint="eastAsia"/>
                <w:sz w:val="24"/>
                <w:szCs w:val="24"/>
                <w:lang w:eastAsia="zh-TW"/>
              </w:rPr>
              <w:t>3</w:t>
            </w:r>
            <w:r w:rsidRPr="009166D4">
              <w:rPr>
                <w:rFonts w:ascii="新細明體" w:eastAsia="新細明體" w:hAnsi="新細明體" w:cs="MicrosoftYaHei" w:hint="eastAsia"/>
                <w:sz w:val="24"/>
                <w:szCs w:val="24"/>
                <w:lang w:eastAsia="zh-TW"/>
              </w:rPr>
              <w:t>°（遠端）</w:t>
            </w:r>
          </w:p>
        </w:tc>
      </w:tr>
      <w:tr w:rsidR="00A25018" w:rsidRPr="00BD6CE0" w14:paraId="072F95E6" w14:textId="77777777" w:rsidTr="00CE74AC">
        <w:tc>
          <w:tcPr>
            <w:tcW w:w="2127" w:type="dxa"/>
          </w:tcPr>
          <w:p w14:paraId="22AE409F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數位放大</w:t>
            </w:r>
          </w:p>
        </w:tc>
        <w:tc>
          <w:tcPr>
            <w:tcW w:w="7371" w:type="dxa"/>
          </w:tcPr>
          <w:p w14:paraId="11F1E01E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16 </w:t>
            </w:r>
            <w:proofErr w:type="gramStart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倍</w:t>
            </w:r>
            <w:proofErr w:type="gramEnd"/>
          </w:p>
        </w:tc>
      </w:tr>
      <w:tr w:rsidR="00A25018" w:rsidRPr="00BD6CE0" w14:paraId="6498D101" w14:textId="77777777" w:rsidTr="00CE74AC">
        <w:tc>
          <w:tcPr>
            <w:tcW w:w="2127" w:type="dxa"/>
          </w:tcPr>
          <w:p w14:paraId="47965878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自動光圈</w:t>
            </w:r>
          </w:p>
        </w:tc>
        <w:tc>
          <w:tcPr>
            <w:tcW w:w="7371" w:type="dxa"/>
          </w:tcPr>
          <w:p w14:paraId="6DCCCB1C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D7472E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手動</w:t>
            </w:r>
            <w:r w:rsidRPr="00D7472E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/ 自動</w:t>
            </w:r>
          </w:p>
        </w:tc>
      </w:tr>
      <w:tr w:rsidR="00A25018" w:rsidRPr="00BD6CE0" w14:paraId="195C04C6" w14:textId="77777777" w:rsidTr="00CE74AC">
        <w:tc>
          <w:tcPr>
            <w:tcW w:w="2127" w:type="dxa"/>
          </w:tcPr>
          <w:p w14:paraId="5596F97D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日夜模式</w:t>
            </w:r>
          </w:p>
        </w:tc>
        <w:tc>
          <w:tcPr>
            <w:tcW w:w="7371" w:type="dxa"/>
          </w:tcPr>
          <w:p w14:paraId="1BEE205B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自動 / 彩色 / 黑白</w:t>
            </w:r>
          </w:p>
        </w:tc>
      </w:tr>
      <w:tr w:rsidR="00A25018" w:rsidRPr="00BD6CE0" w14:paraId="3F229AE0" w14:textId="77777777" w:rsidTr="00CE74AC">
        <w:tc>
          <w:tcPr>
            <w:tcW w:w="2127" w:type="dxa"/>
          </w:tcPr>
          <w:p w14:paraId="7A2FDEDE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聚焦</w:t>
            </w:r>
          </w:p>
        </w:tc>
        <w:tc>
          <w:tcPr>
            <w:tcW w:w="7371" w:type="dxa"/>
          </w:tcPr>
          <w:p w14:paraId="1985DAAB" w14:textId="3382EF9E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手動 / 自動</w:t>
            </w:r>
            <w:r w:rsidR="000D4201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/半自動</w:t>
            </w:r>
          </w:p>
        </w:tc>
      </w:tr>
      <w:tr w:rsidR="00A25018" w:rsidRPr="00BD6CE0" w14:paraId="7BFD592C" w14:textId="77777777" w:rsidTr="00CE74AC">
        <w:tc>
          <w:tcPr>
            <w:tcW w:w="2127" w:type="dxa"/>
          </w:tcPr>
          <w:p w14:paraId="2D9C6B87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圖像</w:t>
            </w:r>
          </w:p>
        </w:tc>
        <w:tc>
          <w:tcPr>
            <w:tcW w:w="7371" w:type="dxa"/>
          </w:tcPr>
          <w:p w14:paraId="64D5DFF3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可調整 亮度/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對比/ 飽和/ 色彩抑制/ 銳利度/ </w:t>
            </w:r>
            <w:proofErr w:type="gramStart"/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伽碼</w:t>
            </w:r>
            <w:proofErr w:type="gramEnd"/>
          </w:p>
        </w:tc>
      </w:tr>
      <w:tr w:rsidR="00A25018" w:rsidRPr="00BD6CE0" w14:paraId="42436FEC" w14:textId="77777777" w:rsidTr="00CE74AC">
        <w:tc>
          <w:tcPr>
            <w:tcW w:w="2127" w:type="dxa"/>
          </w:tcPr>
          <w:p w14:paraId="4152DC67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proofErr w:type="gramStart"/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信噪比</w:t>
            </w:r>
            <w:proofErr w:type="gramEnd"/>
          </w:p>
        </w:tc>
        <w:tc>
          <w:tcPr>
            <w:tcW w:w="7371" w:type="dxa"/>
          </w:tcPr>
          <w:p w14:paraId="22DE3928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大於 52 dB</w:t>
            </w:r>
          </w:p>
        </w:tc>
      </w:tr>
      <w:tr w:rsidR="00A25018" w:rsidRPr="00BD6CE0" w14:paraId="511716C5" w14:textId="77777777" w:rsidTr="00CE74AC">
        <w:tc>
          <w:tcPr>
            <w:tcW w:w="2127" w:type="dxa"/>
          </w:tcPr>
          <w:p w14:paraId="30299A03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降噪</w:t>
            </w:r>
          </w:p>
        </w:tc>
        <w:tc>
          <w:tcPr>
            <w:tcW w:w="7371" w:type="dxa"/>
          </w:tcPr>
          <w:p w14:paraId="4706206F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2D/ 3D,開啟/ 關閉</w:t>
            </w:r>
          </w:p>
        </w:tc>
      </w:tr>
      <w:tr w:rsidR="00A25018" w:rsidRPr="00BD6CE0" w14:paraId="3AC909E6" w14:textId="77777777" w:rsidTr="00CE74AC">
        <w:tc>
          <w:tcPr>
            <w:tcW w:w="2127" w:type="dxa"/>
          </w:tcPr>
          <w:p w14:paraId="7DD1523D" w14:textId="77777777" w:rsidR="00A25018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防閃爍</w:t>
            </w:r>
          </w:p>
        </w:tc>
        <w:tc>
          <w:tcPr>
            <w:tcW w:w="7371" w:type="dxa"/>
          </w:tcPr>
          <w:p w14:paraId="624CE3B9" w14:textId="77777777" w:rsidR="00A25018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室外/ 室內 (60H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z/ 50Hz)</w:t>
            </w:r>
          </w:p>
        </w:tc>
      </w:tr>
      <w:tr w:rsidR="00A25018" w:rsidRPr="00BD6CE0" w14:paraId="5D3F2D6D" w14:textId="77777777" w:rsidTr="00CE74AC">
        <w:tc>
          <w:tcPr>
            <w:tcW w:w="2127" w:type="dxa"/>
          </w:tcPr>
          <w:p w14:paraId="4D8D804A" w14:textId="77777777" w:rsidR="00A25018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073FBB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防閃爍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模式</w:t>
            </w:r>
          </w:p>
        </w:tc>
        <w:tc>
          <w:tcPr>
            <w:tcW w:w="7371" w:type="dxa"/>
          </w:tcPr>
          <w:p w14:paraId="487F7884" w14:textId="38CEE6E9" w:rsidR="00A25018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自動/ 手動/ 光圈優先/ 快門優先</w:t>
            </w:r>
            <w:r w:rsidR="00B5499B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/增益優先</w:t>
            </w:r>
          </w:p>
        </w:tc>
      </w:tr>
      <w:tr w:rsidR="00A25018" w:rsidRPr="00BD6CE0" w14:paraId="13B1431D" w14:textId="77777777" w:rsidTr="00CE74AC">
        <w:tc>
          <w:tcPr>
            <w:tcW w:w="2127" w:type="dxa"/>
          </w:tcPr>
          <w:p w14:paraId="5BBEA7C1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背光補償</w:t>
            </w:r>
          </w:p>
        </w:tc>
        <w:tc>
          <w:tcPr>
            <w:tcW w:w="7371" w:type="dxa"/>
          </w:tcPr>
          <w:p w14:paraId="3C368C4D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DE3B0D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開啟</w:t>
            </w:r>
            <w:r w:rsidRPr="00DE3B0D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/ 關閉</w:t>
            </w:r>
          </w:p>
        </w:tc>
      </w:tr>
      <w:tr w:rsidR="00A25018" w:rsidRPr="00BD6CE0" w14:paraId="1C0BC396" w14:textId="77777777" w:rsidTr="00CE74AC">
        <w:tc>
          <w:tcPr>
            <w:tcW w:w="2127" w:type="dxa"/>
          </w:tcPr>
          <w:p w14:paraId="12685A8C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強光抑制</w:t>
            </w:r>
          </w:p>
        </w:tc>
        <w:tc>
          <w:tcPr>
            <w:tcW w:w="7371" w:type="dxa"/>
          </w:tcPr>
          <w:p w14:paraId="48666A60" w14:textId="77777777" w:rsidR="00A25018" w:rsidRPr="00DE3B0D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DE3B0D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開啟</w:t>
            </w:r>
            <w:r w:rsidRPr="00DE3B0D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/ 關閉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，</w:t>
            </w:r>
            <w:r w:rsidRPr="00DE3B0D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抑制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強度可調整</w:t>
            </w:r>
          </w:p>
        </w:tc>
      </w:tr>
      <w:tr w:rsidR="00A25018" w:rsidRPr="00BD6CE0" w14:paraId="2A9C4A5B" w14:textId="77777777" w:rsidTr="00CE74AC">
        <w:tc>
          <w:tcPr>
            <w:tcW w:w="2127" w:type="dxa"/>
          </w:tcPr>
          <w:p w14:paraId="0A5B1BC0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白平衡</w:t>
            </w:r>
          </w:p>
        </w:tc>
        <w:tc>
          <w:tcPr>
            <w:tcW w:w="7371" w:type="dxa"/>
          </w:tcPr>
          <w:p w14:paraId="64444873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0E347E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自動</w:t>
            </w:r>
            <w:r w:rsidRPr="000E347E">
              <w:rPr>
                <w:rFonts w:eastAsia="新細明體"/>
                <w:sz w:val="24"/>
                <w:szCs w:val="24"/>
                <w:lang w:eastAsia="zh-TW"/>
              </w:rPr>
              <w:t>/</w:t>
            </w:r>
            <w:r w:rsidRPr="000E347E">
              <w:rPr>
                <w:rFonts w:eastAsia="新細明體" w:hint="eastAsia"/>
                <w:sz w:val="24"/>
                <w:szCs w:val="24"/>
                <w:lang w:eastAsia="zh-TW"/>
              </w:rPr>
              <w:t>手動</w:t>
            </w:r>
            <w:r w:rsidRPr="000E347E">
              <w:rPr>
                <w:rFonts w:eastAsia="新細明體"/>
                <w:sz w:val="24"/>
                <w:szCs w:val="24"/>
                <w:lang w:eastAsia="zh-TW"/>
              </w:rPr>
              <w:t>/</w:t>
            </w:r>
            <w:r w:rsidRPr="000E347E">
              <w:rPr>
                <w:rFonts w:eastAsia="新細明體" w:hint="eastAsia"/>
                <w:sz w:val="24"/>
                <w:szCs w:val="24"/>
                <w:lang w:eastAsia="zh-TW"/>
              </w:rPr>
              <w:t>跟蹤</w:t>
            </w:r>
            <w:r w:rsidRPr="000E347E">
              <w:rPr>
                <w:rFonts w:eastAsia="新細明體"/>
                <w:sz w:val="24"/>
                <w:szCs w:val="24"/>
                <w:lang w:eastAsia="zh-TW"/>
              </w:rPr>
              <w:t>/</w:t>
            </w:r>
            <w:r w:rsidRPr="000E347E">
              <w:rPr>
                <w:rFonts w:eastAsia="新細明體" w:hint="eastAsia"/>
                <w:sz w:val="24"/>
                <w:szCs w:val="24"/>
                <w:lang w:eastAsia="zh-TW"/>
              </w:rPr>
              <w:t>室外</w:t>
            </w:r>
            <w:r w:rsidRPr="000E347E">
              <w:rPr>
                <w:rFonts w:eastAsia="新細明體"/>
                <w:sz w:val="24"/>
                <w:szCs w:val="24"/>
                <w:lang w:eastAsia="zh-TW"/>
              </w:rPr>
              <w:t>/</w:t>
            </w:r>
            <w:r w:rsidRPr="000E347E">
              <w:rPr>
                <w:rFonts w:eastAsia="新細明體" w:hint="eastAsia"/>
                <w:sz w:val="24"/>
                <w:szCs w:val="24"/>
                <w:lang w:eastAsia="zh-TW"/>
              </w:rPr>
              <w:t>室內</w:t>
            </w:r>
            <w:r w:rsidRPr="000E347E">
              <w:rPr>
                <w:rFonts w:eastAsia="新細明體"/>
                <w:sz w:val="24"/>
                <w:szCs w:val="24"/>
                <w:lang w:eastAsia="zh-TW"/>
              </w:rPr>
              <w:t>/</w:t>
            </w:r>
            <w:r w:rsidRPr="000E347E">
              <w:rPr>
                <w:rFonts w:eastAsia="新細明體" w:hint="eastAsia"/>
                <w:sz w:val="24"/>
                <w:szCs w:val="24"/>
                <w:lang w:eastAsia="zh-TW"/>
              </w:rPr>
              <w:t>室外自動</w:t>
            </w:r>
            <w:r w:rsidRPr="000E347E">
              <w:rPr>
                <w:rFonts w:eastAsia="新細明體"/>
                <w:sz w:val="24"/>
                <w:szCs w:val="24"/>
                <w:lang w:eastAsia="zh-TW"/>
              </w:rPr>
              <w:t>/</w:t>
            </w:r>
            <w:proofErr w:type="gramStart"/>
            <w:r>
              <w:rPr>
                <w:rFonts w:eastAsia="新細明體" w:hint="eastAsia"/>
                <w:sz w:val="24"/>
                <w:szCs w:val="24"/>
                <w:lang w:eastAsia="zh-TW"/>
              </w:rPr>
              <w:t>鈉燈</w:t>
            </w:r>
            <w:proofErr w:type="gramEnd"/>
            <w:r w:rsidRPr="000E347E">
              <w:rPr>
                <w:rFonts w:eastAsia="新細明體"/>
                <w:sz w:val="24"/>
                <w:szCs w:val="24"/>
                <w:lang w:eastAsia="zh-TW"/>
              </w:rPr>
              <w:t>/</w:t>
            </w:r>
            <w:r>
              <w:rPr>
                <w:rFonts w:eastAsia="新細明體" w:hint="eastAsia"/>
                <w:sz w:val="24"/>
                <w:szCs w:val="24"/>
                <w:lang w:eastAsia="zh-TW"/>
              </w:rPr>
              <w:t>自</w:t>
            </w:r>
            <w:r>
              <w:rPr>
                <w:rFonts w:ascii="新細明體" w:eastAsia="新細明體" w:hAnsi="新細明體" w:cs="新細明體" w:hint="eastAsia"/>
                <w:sz w:val="24"/>
                <w:szCs w:val="24"/>
                <w:lang w:eastAsia="zh-TW"/>
              </w:rPr>
              <w:t>然光/ 路燈/單觸發</w:t>
            </w:r>
          </w:p>
        </w:tc>
      </w:tr>
      <w:tr w:rsidR="00A25018" w:rsidRPr="00BD6CE0" w14:paraId="1D452229" w14:textId="77777777" w:rsidTr="00CE74AC">
        <w:tc>
          <w:tcPr>
            <w:tcW w:w="2127" w:type="dxa"/>
          </w:tcPr>
          <w:p w14:paraId="48DD5216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快門</w:t>
            </w:r>
          </w:p>
        </w:tc>
        <w:tc>
          <w:tcPr>
            <w:tcW w:w="7371" w:type="dxa"/>
          </w:tcPr>
          <w:p w14:paraId="6DA2E557" w14:textId="77777777" w:rsidR="00A25018" w:rsidRPr="005D4F69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5D4F69">
              <w:rPr>
                <w:rFonts w:asciiTheme="minorEastAsia" w:eastAsia="新細明體" w:hAnsiTheme="minorEastAsia" w:hint="eastAsia"/>
                <w:sz w:val="24"/>
                <w:szCs w:val="24"/>
                <w:lang w:eastAsia="zh-TW"/>
              </w:rPr>
              <w:t>支援自動和手動電子快門</w:t>
            </w:r>
            <w:r w:rsidRPr="005D4F69">
              <w:rPr>
                <w:rFonts w:asciiTheme="minorEastAsia" w:eastAsia="新細明體" w:hAnsiTheme="minorEastAsia"/>
                <w:sz w:val="24"/>
                <w:szCs w:val="24"/>
                <w:lang w:eastAsia="zh-TW"/>
              </w:rPr>
              <w:t xml:space="preserve"> 1/3</w:t>
            </w:r>
            <w:r w:rsidRPr="005D4F69">
              <w:rPr>
                <w:rFonts w:asciiTheme="minorEastAsia" w:eastAsia="新細明體" w:hAnsiTheme="minorEastAsia" w:hint="eastAsia"/>
                <w:sz w:val="24"/>
                <w:szCs w:val="24"/>
                <w:lang w:eastAsia="zh-TW"/>
              </w:rPr>
              <w:t>～</w:t>
            </w:r>
            <w:r w:rsidRPr="005D4F69">
              <w:rPr>
                <w:rFonts w:asciiTheme="minorEastAsia" w:eastAsia="新細明體" w:hAnsiTheme="minorEastAsia"/>
                <w:sz w:val="24"/>
                <w:szCs w:val="24"/>
                <w:lang w:eastAsia="zh-TW"/>
              </w:rPr>
              <w:t xml:space="preserve">1/30000 </w:t>
            </w:r>
            <w:r w:rsidRPr="005D4F69">
              <w:rPr>
                <w:rFonts w:asciiTheme="minorEastAsia" w:eastAsia="新細明體" w:hAnsiTheme="minorEastAsia" w:hint="eastAsia"/>
                <w:sz w:val="24"/>
                <w:szCs w:val="24"/>
                <w:lang w:eastAsia="zh-TW"/>
              </w:rPr>
              <w:t>秒</w:t>
            </w:r>
          </w:p>
        </w:tc>
      </w:tr>
      <w:tr w:rsidR="00A25018" w:rsidRPr="00BD6CE0" w14:paraId="4A8FDAB7" w14:textId="77777777" w:rsidTr="00CE74AC">
        <w:tc>
          <w:tcPr>
            <w:tcW w:w="2127" w:type="dxa"/>
          </w:tcPr>
          <w:p w14:paraId="003C3393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lastRenderedPageBreak/>
              <w:t>最低照度</w:t>
            </w:r>
          </w:p>
        </w:tc>
        <w:tc>
          <w:tcPr>
            <w:tcW w:w="7371" w:type="dxa"/>
          </w:tcPr>
          <w:p w14:paraId="2093361E" w14:textId="082FAD9F" w:rsidR="00A25018" w:rsidRPr="005D4F69" w:rsidRDefault="00A25018" w:rsidP="007333A9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5D4F69">
              <w:rPr>
                <w:rFonts w:asciiTheme="minorEastAsia" w:hAnsiTheme="minorEastAsia"/>
                <w:sz w:val="24"/>
                <w:szCs w:val="24"/>
                <w:lang w:eastAsia="zh-CN"/>
              </w:rPr>
              <w:t>彩色：</w:t>
            </w:r>
            <w:r w:rsidRPr="005D4F69">
              <w:rPr>
                <w:rFonts w:asciiTheme="minorEastAsia" w:hAnsiTheme="minorEastAsia"/>
                <w:sz w:val="24"/>
                <w:szCs w:val="24"/>
                <w:lang w:eastAsia="zh-CN"/>
              </w:rPr>
              <w:t>0.0</w:t>
            </w:r>
            <w:r w:rsidR="007333A9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05</w:t>
            </w:r>
            <w:r w:rsidRPr="005D4F69">
              <w:rPr>
                <w:rFonts w:asciiTheme="minorEastAsia" w:hAnsiTheme="minorEastAsia"/>
                <w:sz w:val="24"/>
                <w:szCs w:val="24"/>
                <w:lang w:eastAsia="zh-CN"/>
              </w:rPr>
              <w:t>Lux/F1.5</w:t>
            </w:r>
            <w:r w:rsidRPr="005D4F69">
              <w:rPr>
                <w:rFonts w:asciiTheme="minorEastAsia" w:hAnsiTheme="minorEastAsia"/>
                <w:sz w:val="24"/>
                <w:szCs w:val="24"/>
                <w:lang w:eastAsia="zh-CN"/>
              </w:rPr>
              <w:t>；黑白：</w:t>
            </w:r>
            <w:r w:rsidRPr="005D4F69">
              <w:rPr>
                <w:rFonts w:asciiTheme="minorEastAsia" w:hAnsiTheme="minorEastAsia"/>
                <w:sz w:val="24"/>
                <w:szCs w:val="24"/>
                <w:lang w:eastAsia="zh-CN"/>
              </w:rPr>
              <w:t>0.00</w:t>
            </w:r>
            <w:r w:rsidR="007333A9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05</w:t>
            </w:r>
            <w:r w:rsidRPr="005D4F69">
              <w:rPr>
                <w:rFonts w:asciiTheme="minorEastAsia" w:hAnsiTheme="minorEastAsia"/>
                <w:sz w:val="24"/>
                <w:szCs w:val="24"/>
                <w:lang w:eastAsia="zh-CN"/>
              </w:rPr>
              <w:t>Lux/F1.5</w:t>
            </w:r>
            <w:r>
              <w:rPr>
                <w:rFonts w:asciiTheme="minorEastAsia" w:hAnsiTheme="minorEastAsia"/>
                <w:sz w:val="24"/>
                <w:szCs w:val="24"/>
                <w:lang w:eastAsia="zh-CN"/>
              </w:rPr>
              <w:t>. 0 Lux@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CN"/>
              </w:rPr>
              <w:t>紅外線開啟</w:t>
            </w:r>
          </w:p>
        </w:tc>
      </w:tr>
      <w:tr w:rsidR="00A25018" w:rsidRPr="00BD6CE0" w14:paraId="60D9F476" w14:textId="77777777" w:rsidTr="00CE74AC">
        <w:tc>
          <w:tcPr>
            <w:tcW w:w="2127" w:type="dxa"/>
          </w:tcPr>
          <w:p w14:paraId="0BC68117" w14:textId="77777777" w:rsidR="00A25018" w:rsidRPr="00CB10FF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CB10FF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寬動態</w:t>
            </w:r>
          </w:p>
        </w:tc>
        <w:tc>
          <w:tcPr>
            <w:tcW w:w="7371" w:type="dxa"/>
          </w:tcPr>
          <w:p w14:paraId="59530454" w14:textId="4FA7CE7A" w:rsidR="00A25018" w:rsidRPr="00CB10FF" w:rsidRDefault="00A14587" w:rsidP="000D4201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支援(1</w:t>
            </w:r>
            <w:r w:rsidR="000D4201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0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0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db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)</w:t>
            </w:r>
          </w:p>
        </w:tc>
      </w:tr>
      <w:tr w:rsidR="00A25018" w:rsidRPr="00BD6CE0" w14:paraId="34EE24F9" w14:textId="77777777" w:rsidTr="00CE74AC">
        <w:tc>
          <w:tcPr>
            <w:tcW w:w="2127" w:type="dxa"/>
          </w:tcPr>
          <w:p w14:paraId="24844CED" w14:textId="77777777" w:rsidR="00A25018" w:rsidRPr="00CB10FF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proofErr w:type="gramStart"/>
            <w:r w:rsidRPr="00CB10FF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隱私遮敝</w:t>
            </w:r>
            <w:proofErr w:type="gramEnd"/>
          </w:p>
        </w:tc>
        <w:tc>
          <w:tcPr>
            <w:tcW w:w="7371" w:type="dxa"/>
          </w:tcPr>
          <w:p w14:paraId="0287F5D2" w14:textId="0D265C21" w:rsidR="00A25018" w:rsidRPr="00CB10FF" w:rsidRDefault="00BB465E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支援</w:t>
            </w:r>
          </w:p>
        </w:tc>
      </w:tr>
      <w:tr w:rsidR="00A25018" w:rsidRPr="00BD6CE0" w14:paraId="33CB1EA3" w14:textId="77777777" w:rsidTr="00CE74AC">
        <w:tc>
          <w:tcPr>
            <w:tcW w:w="2127" w:type="dxa"/>
          </w:tcPr>
          <w:p w14:paraId="2F0D3A54" w14:textId="77777777" w:rsidR="00A25018" w:rsidRPr="00CB10FF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位移偵測</w:t>
            </w:r>
          </w:p>
        </w:tc>
        <w:tc>
          <w:tcPr>
            <w:tcW w:w="7371" w:type="dxa"/>
          </w:tcPr>
          <w:p w14:paraId="29837924" w14:textId="05D3E07C" w:rsidR="00A25018" w:rsidRPr="00CB10FF" w:rsidRDefault="00BB465E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支援</w:t>
            </w:r>
          </w:p>
        </w:tc>
      </w:tr>
      <w:tr w:rsidR="00A25018" w:rsidRPr="00BD6CE0" w14:paraId="3FBCDD9B" w14:textId="77777777" w:rsidTr="00CE74AC">
        <w:tc>
          <w:tcPr>
            <w:tcW w:w="2127" w:type="dxa"/>
          </w:tcPr>
          <w:p w14:paraId="126334C6" w14:textId="77777777" w:rsidR="00A25018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電子防震</w:t>
            </w:r>
          </w:p>
        </w:tc>
        <w:tc>
          <w:tcPr>
            <w:tcW w:w="7371" w:type="dxa"/>
          </w:tcPr>
          <w:p w14:paraId="02EC5671" w14:textId="77777777" w:rsidR="00A25018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開啟/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關閉</w:t>
            </w:r>
          </w:p>
        </w:tc>
      </w:tr>
      <w:tr w:rsidR="00A25018" w:rsidRPr="00BD6CE0" w14:paraId="0A5E56A1" w14:textId="77777777" w:rsidTr="00CE74AC">
        <w:tc>
          <w:tcPr>
            <w:tcW w:w="2127" w:type="dxa"/>
          </w:tcPr>
          <w:p w14:paraId="4B8E51C3" w14:textId="77777777" w:rsidR="00A25018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透霧</w:t>
            </w:r>
            <w:proofErr w:type="gramEnd"/>
          </w:p>
        </w:tc>
        <w:tc>
          <w:tcPr>
            <w:tcW w:w="7371" w:type="dxa"/>
          </w:tcPr>
          <w:p w14:paraId="2DE37723" w14:textId="77777777" w:rsidR="00A25018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手動/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自動/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關閉</w:t>
            </w:r>
          </w:p>
        </w:tc>
      </w:tr>
      <w:tr w:rsidR="00A25018" w:rsidRPr="00BD6CE0" w14:paraId="488EA5B0" w14:textId="77777777" w:rsidTr="00CE74AC">
        <w:tc>
          <w:tcPr>
            <w:tcW w:w="2127" w:type="dxa"/>
          </w:tcPr>
          <w:p w14:paraId="602E1AF4" w14:textId="77777777" w:rsidR="00A25018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ROI(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興趣區域)</w:t>
            </w:r>
          </w:p>
        </w:tc>
        <w:tc>
          <w:tcPr>
            <w:tcW w:w="7371" w:type="dxa"/>
          </w:tcPr>
          <w:p w14:paraId="63CCF2E2" w14:textId="53A19828" w:rsidR="00A25018" w:rsidRDefault="0091344C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支援</w:t>
            </w:r>
          </w:p>
        </w:tc>
      </w:tr>
      <w:tr w:rsidR="00A25018" w:rsidRPr="00BD6CE0" w14:paraId="1A055773" w14:textId="77777777" w:rsidTr="00CE74AC">
        <w:tc>
          <w:tcPr>
            <w:tcW w:w="2127" w:type="dxa"/>
          </w:tcPr>
          <w:p w14:paraId="237725C2" w14:textId="77777777" w:rsidR="00A25018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通道命名</w:t>
            </w:r>
          </w:p>
        </w:tc>
        <w:tc>
          <w:tcPr>
            <w:tcW w:w="7371" w:type="dxa"/>
          </w:tcPr>
          <w:p w14:paraId="2CF04EA2" w14:textId="66473EDE" w:rsidR="00A25018" w:rsidRDefault="00A25018" w:rsidP="003D0609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中文</w:t>
            </w:r>
            <w:r w:rsidR="003D0609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20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個字元，英文/數字31個字元</w:t>
            </w:r>
          </w:p>
        </w:tc>
      </w:tr>
      <w:tr w:rsidR="00A25018" w:rsidRPr="00BD6CE0" w14:paraId="5D973081" w14:textId="77777777" w:rsidTr="00CE74AC">
        <w:tc>
          <w:tcPr>
            <w:tcW w:w="2127" w:type="dxa"/>
          </w:tcPr>
          <w:p w14:paraId="59F88BE6" w14:textId="77777777" w:rsidR="00A25018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浮水印</w:t>
            </w:r>
          </w:p>
        </w:tc>
        <w:tc>
          <w:tcPr>
            <w:tcW w:w="7371" w:type="dxa"/>
          </w:tcPr>
          <w:p w14:paraId="2F1BEE71" w14:textId="77777777" w:rsidR="00A25018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可設定顯示文字</w:t>
            </w:r>
          </w:p>
        </w:tc>
      </w:tr>
      <w:tr w:rsidR="00A25018" w14:paraId="5FF36F1F" w14:textId="77777777" w:rsidTr="00CE74AC">
        <w:tc>
          <w:tcPr>
            <w:tcW w:w="2127" w:type="dxa"/>
            <w:hideMark/>
          </w:tcPr>
          <w:p w14:paraId="0C2C9B56" w14:textId="77777777" w:rsidR="00A25018" w:rsidRPr="00CE74AC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CE74AC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影像自動追蹤 </w:t>
            </w:r>
          </w:p>
        </w:tc>
        <w:tc>
          <w:tcPr>
            <w:tcW w:w="7371" w:type="dxa"/>
            <w:hideMark/>
          </w:tcPr>
          <w:p w14:paraId="264FD6E2" w14:textId="77777777" w:rsidR="00A25018" w:rsidRPr="00CE74AC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CE74AC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開啟/ 關閉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 (選配)</w:t>
            </w:r>
          </w:p>
        </w:tc>
      </w:tr>
      <w:tr w:rsidR="00A25018" w:rsidRPr="00BD6CE0" w14:paraId="6AD6700B" w14:textId="77777777" w:rsidTr="00CE74AC">
        <w:tc>
          <w:tcPr>
            <w:tcW w:w="9498" w:type="dxa"/>
            <w:gridSpan w:val="2"/>
          </w:tcPr>
          <w:p w14:paraId="18FADBFE" w14:textId="77777777" w:rsidR="00A25018" w:rsidRPr="00BD6CE0" w:rsidRDefault="00A25018" w:rsidP="00A25018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網路</w:t>
            </w:r>
          </w:p>
        </w:tc>
      </w:tr>
      <w:tr w:rsidR="00A25018" w:rsidRPr="00BD6CE0" w14:paraId="1AD43881" w14:textId="77777777" w:rsidTr="00CE74AC">
        <w:tc>
          <w:tcPr>
            <w:tcW w:w="2127" w:type="dxa"/>
          </w:tcPr>
          <w:p w14:paraId="3F954EDB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最大圖像</w:t>
            </w:r>
          </w:p>
        </w:tc>
        <w:tc>
          <w:tcPr>
            <w:tcW w:w="7371" w:type="dxa"/>
          </w:tcPr>
          <w:p w14:paraId="5DFF00F2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1920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(H)x1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080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(V)</w:t>
            </w:r>
          </w:p>
        </w:tc>
      </w:tr>
      <w:tr w:rsidR="00A25018" w:rsidRPr="00BD6CE0" w14:paraId="3F0F70C2" w14:textId="77777777" w:rsidTr="00CE74AC">
        <w:tc>
          <w:tcPr>
            <w:tcW w:w="2127" w:type="dxa"/>
          </w:tcPr>
          <w:p w14:paraId="5A88789D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影像壓縮</w:t>
            </w:r>
          </w:p>
        </w:tc>
        <w:tc>
          <w:tcPr>
            <w:tcW w:w="7371" w:type="dxa"/>
          </w:tcPr>
          <w:p w14:paraId="40881160" w14:textId="7008940A" w:rsidR="00A25018" w:rsidRPr="00753BF0" w:rsidRDefault="00A25018" w:rsidP="00544CBB">
            <w:pPr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753BF0">
              <w:rPr>
                <w:rFonts w:ascii="新細明體" w:eastAsia="新細明體" w:hAnsi="新細明體" w:cs="MicrosoftYaHei"/>
                <w:sz w:val="24"/>
                <w:szCs w:val="24"/>
                <w:lang w:eastAsia="zh-TW"/>
              </w:rPr>
              <w:t>H.264</w:t>
            </w:r>
            <w:r w:rsidRPr="00753BF0">
              <w:rPr>
                <w:rFonts w:ascii="新細明體" w:eastAsia="新細明體" w:hAnsi="新細明體" w:cs="MicrosoftYaHei" w:hint="eastAsia"/>
                <w:sz w:val="24"/>
                <w:szCs w:val="24"/>
                <w:lang w:eastAsia="zh-TW"/>
              </w:rPr>
              <w:t>、</w:t>
            </w:r>
            <w:r w:rsidRPr="00753BF0">
              <w:rPr>
                <w:rFonts w:ascii="新細明體" w:eastAsia="新細明體" w:hAnsi="新細明體" w:cs="MicrosoftYaHei"/>
                <w:sz w:val="24"/>
                <w:szCs w:val="24"/>
                <w:lang w:eastAsia="zh-TW"/>
              </w:rPr>
              <w:t>H.265</w:t>
            </w:r>
            <w:r>
              <w:rPr>
                <w:rFonts w:ascii="新細明體" w:eastAsia="新細明體" w:hAnsi="新細明體" w:cs="MicrosoftYaHei" w:hint="eastAsia"/>
                <w:sz w:val="24"/>
                <w:szCs w:val="24"/>
                <w:lang w:eastAsia="zh-TW"/>
              </w:rPr>
              <w:t>、</w:t>
            </w:r>
            <w:r w:rsidRPr="009674A5">
              <w:rPr>
                <w:rFonts w:ascii="新細明體" w:eastAsia="新細明體" w:hAnsi="新細明體" w:cs="MicrosoftYaHei"/>
                <w:sz w:val="24"/>
                <w:szCs w:val="24"/>
                <w:lang w:eastAsia="zh-TW"/>
              </w:rPr>
              <w:t xml:space="preserve">H.264H </w:t>
            </w:r>
            <w:r>
              <w:rPr>
                <w:rFonts w:ascii="新細明體" w:eastAsia="新細明體" w:hAnsi="新細明體" w:cs="MicrosoftYaHei" w:hint="eastAsia"/>
                <w:sz w:val="24"/>
                <w:szCs w:val="24"/>
                <w:lang w:eastAsia="zh-TW"/>
              </w:rPr>
              <w:t>、</w:t>
            </w:r>
            <w:r w:rsidRPr="00753BF0">
              <w:rPr>
                <w:rFonts w:ascii="新細明體" w:eastAsia="新細明體" w:hAnsi="新細明體" w:cs="MicrosoftYaHei"/>
                <w:sz w:val="24"/>
                <w:szCs w:val="24"/>
                <w:lang w:eastAsia="zh-TW"/>
              </w:rPr>
              <w:t>MJPEG</w:t>
            </w:r>
            <w:r w:rsidRPr="00753BF0">
              <w:rPr>
                <w:rFonts w:ascii="新細明體" w:eastAsia="新細明體" w:hAnsi="新細明體" w:cs="MicrosoftYaHei" w:hint="eastAsia"/>
                <w:sz w:val="24"/>
                <w:szCs w:val="24"/>
                <w:lang w:eastAsia="zh-TW"/>
              </w:rPr>
              <w:t>編碼</w:t>
            </w:r>
          </w:p>
        </w:tc>
      </w:tr>
      <w:tr w:rsidR="00A25018" w:rsidRPr="00BD6CE0" w14:paraId="07EBB73D" w14:textId="77777777" w:rsidTr="00CE74AC">
        <w:tc>
          <w:tcPr>
            <w:tcW w:w="2127" w:type="dxa"/>
          </w:tcPr>
          <w:p w14:paraId="4E6596FF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三</w:t>
            </w: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串流</w:t>
            </w:r>
          </w:p>
        </w:tc>
        <w:tc>
          <w:tcPr>
            <w:tcW w:w="7371" w:type="dxa"/>
          </w:tcPr>
          <w:p w14:paraId="2A5E8A48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支持</w:t>
            </w:r>
          </w:p>
        </w:tc>
      </w:tr>
      <w:tr w:rsidR="00A25018" w:rsidRPr="00BD6CE0" w14:paraId="4BEA99A3" w14:textId="77777777" w:rsidTr="00CE74AC">
        <w:tc>
          <w:tcPr>
            <w:tcW w:w="2127" w:type="dxa"/>
          </w:tcPr>
          <w:p w14:paraId="78E152C8" w14:textId="77777777" w:rsidR="00A25018" w:rsidRPr="002B28A3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2B28A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串流格式</w:t>
            </w:r>
          </w:p>
        </w:tc>
        <w:tc>
          <w:tcPr>
            <w:tcW w:w="7371" w:type="dxa"/>
          </w:tcPr>
          <w:p w14:paraId="7731C8A0" w14:textId="24427F47" w:rsidR="00A25018" w:rsidRPr="002B28A3" w:rsidRDefault="00681585" w:rsidP="00681585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2B28A3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第1串流: 1080P </w:t>
            </w:r>
            <w:r w:rsidRPr="002B28A3">
              <w:rPr>
                <w:rFonts w:asciiTheme="minorEastAsia" w:eastAsiaTheme="minorEastAsia" w:hAnsiTheme="minorEastAsia"/>
                <w:sz w:val="24"/>
                <w:szCs w:val="24"/>
              </w:rPr>
              <w:t>,SXGA,1.3M,720P</w:t>
            </w:r>
            <w:r w:rsidRPr="002B28A3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 </w:t>
            </w:r>
            <w:r w:rsidRPr="002B28A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@60/50</w:t>
            </w:r>
            <w:r w:rsidRPr="002B28A3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 fps</w:t>
            </w:r>
            <w:r w:rsidRPr="002B28A3">
              <w:rPr>
                <w:rFonts w:asciiTheme="minorEastAsia" w:eastAsiaTheme="minorEastAsia" w:hAnsiTheme="minorEastAsia" w:hint="eastAsia"/>
                <w:color w:val="FF0000"/>
                <w:sz w:val="24"/>
                <w:szCs w:val="24"/>
              </w:rPr>
              <w:br/>
            </w:r>
            <w:r w:rsidRPr="002B28A3">
              <w:rPr>
                <w:rFonts w:asciiTheme="minorEastAsia" w:eastAsiaTheme="minorEastAsia" w:hAnsiTheme="minorEastAsia" w:hint="eastAsia"/>
                <w:sz w:val="24"/>
                <w:szCs w:val="24"/>
              </w:rPr>
              <w:t>第2串流: D1, CIF</w:t>
            </w:r>
            <w:r w:rsidRPr="002B28A3">
              <w:rPr>
                <w:rFonts w:asciiTheme="minorEastAsia" w:eastAsiaTheme="minorEastAsia" w:hAnsiTheme="minorEastAsia"/>
                <w:sz w:val="24"/>
                <w:szCs w:val="24"/>
              </w:rPr>
              <w:t xml:space="preserve">,VGA@60/50 fps </w:t>
            </w:r>
            <w:r w:rsidRPr="002B28A3">
              <w:rPr>
                <w:rFonts w:asciiTheme="minorEastAsia" w:eastAsiaTheme="minorEastAsia" w:hAnsiTheme="minorEastAsia" w:hint="eastAsia"/>
                <w:sz w:val="24"/>
                <w:szCs w:val="24"/>
              </w:rPr>
              <w:br/>
              <w:t>第3串流:</w:t>
            </w:r>
            <w:r w:rsidRPr="002B28A3">
              <w:rPr>
                <w:rFonts w:asciiTheme="minorEastAsia" w:eastAsiaTheme="minorEastAsia" w:hAnsiTheme="minorEastAsia"/>
                <w:sz w:val="24"/>
                <w:szCs w:val="24"/>
              </w:rPr>
              <w:t>1080P,720P,D1@</w:t>
            </w:r>
            <w:r w:rsidRPr="002B28A3">
              <w:rPr>
                <w:rFonts w:asciiTheme="minorEastAsia" w:eastAsiaTheme="minorEastAsia" w:hAnsiTheme="minorEastAsia" w:hint="eastAsia"/>
                <w:sz w:val="24"/>
                <w:szCs w:val="24"/>
              </w:rPr>
              <w:t>25fps</w:t>
            </w:r>
          </w:p>
        </w:tc>
      </w:tr>
      <w:tr w:rsidR="00A25018" w:rsidRPr="00BD6CE0" w14:paraId="4B82199D" w14:textId="77777777" w:rsidTr="00CE74AC">
        <w:tc>
          <w:tcPr>
            <w:tcW w:w="2127" w:type="dxa"/>
          </w:tcPr>
          <w:p w14:paraId="0214D145" w14:textId="77777777" w:rsidR="00A25018" w:rsidRPr="002B28A3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2B28A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防護措施</w:t>
            </w:r>
          </w:p>
        </w:tc>
        <w:tc>
          <w:tcPr>
            <w:tcW w:w="7371" w:type="dxa"/>
          </w:tcPr>
          <w:p w14:paraId="73ACE961" w14:textId="77777777" w:rsidR="00A25018" w:rsidRPr="002B28A3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2B28A3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密碼保護 / 使用者連線權限</w:t>
            </w:r>
          </w:p>
        </w:tc>
      </w:tr>
      <w:tr w:rsidR="00A25018" w:rsidRPr="00BD6CE0" w14:paraId="06C5FDA0" w14:textId="77777777" w:rsidTr="00CE74AC">
        <w:tc>
          <w:tcPr>
            <w:tcW w:w="2127" w:type="dxa"/>
          </w:tcPr>
          <w:p w14:paraId="591D71AD" w14:textId="77777777" w:rsidR="00A25018" w:rsidRPr="002B28A3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2B28A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通信協議</w:t>
            </w:r>
          </w:p>
        </w:tc>
        <w:tc>
          <w:tcPr>
            <w:tcW w:w="7371" w:type="dxa"/>
          </w:tcPr>
          <w:p w14:paraId="599EEB4A" w14:textId="77777777" w:rsidR="00A25018" w:rsidRPr="002B28A3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2B28A3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TCP/IP, HTTP, DHCP, DNS, DDNS, RTP, RTSP, PPPOE, NTP,UDP,</w:t>
            </w:r>
          </w:p>
          <w:p w14:paraId="40B54FDF" w14:textId="77777777" w:rsidR="00A25018" w:rsidRPr="002B28A3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2B28A3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UPnP, SNMP,SMTP, FTP, QoS, HTTPS, IPv6, SIP, SRTP, ONVIF</w:t>
            </w:r>
          </w:p>
        </w:tc>
      </w:tr>
      <w:tr w:rsidR="00A25018" w:rsidRPr="00BD6CE0" w14:paraId="204F82A0" w14:textId="77777777" w:rsidTr="00CE74AC">
        <w:tc>
          <w:tcPr>
            <w:tcW w:w="2127" w:type="dxa"/>
          </w:tcPr>
          <w:p w14:paraId="749F8DE8" w14:textId="77777777" w:rsidR="00A25018" w:rsidRPr="002B28A3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2B28A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介面</w:t>
            </w:r>
          </w:p>
        </w:tc>
        <w:tc>
          <w:tcPr>
            <w:tcW w:w="7371" w:type="dxa"/>
          </w:tcPr>
          <w:p w14:paraId="2813F29F" w14:textId="13C56AA2" w:rsidR="00A25018" w:rsidRPr="002B28A3" w:rsidRDefault="00A25018" w:rsidP="00B5499B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2B28A3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網路接口</w:t>
            </w:r>
            <w:r w:rsidRPr="002B28A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, </w:t>
            </w:r>
            <w:r w:rsidRPr="002B28A3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電源輸入</w:t>
            </w:r>
            <w:r w:rsidRPr="002B28A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口, RS-485輸入 </w:t>
            </w:r>
          </w:p>
        </w:tc>
      </w:tr>
      <w:tr w:rsidR="00A25018" w:rsidRPr="00BD6CE0" w14:paraId="36A1C8D6" w14:textId="77777777" w:rsidTr="00CE74AC">
        <w:tc>
          <w:tcPr>
            <w:tcW w:w="2127" w:type="dxa"/>
          </w:tcPr>
          <w:p w14:paraId="2552E4D5" w14:textId="77777777" w:rsidR="00A25018" w:rsidRPr="002B28A3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proofErr w:type="spellStart"/>
            <w:r w:rsidRPr="002B28A3">
              <w:rPr>
                <w:rFonts w:asciiTheme="minorEastAsia" w:eastAsiaTheme="minorEastAsia" w:hAnsiTheme="minorEastAsia" w:hint="eastAsia"/>
                <w:sz w:val="24"/>
                <w:szCs w:val="24"/>
              </w:rPr>
              <w:t>通信介面</w:t>
            </w:r>
            <w:proofErr w:type="spellEnd"/>
          </w:p>
        </w:tc>
        <w:tc>
          <w:tcPr>
            <w:tcW w:w="7371" w:type="dxa"/>
          </w:tcPr>
          <w:p w14:paraId="78217566" w14:textId="77777777" w:rsidR="00A25018" w:rsidRPr="002B28A3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2B28A3">
              <w:rPr>
                <w:rFonts w:asciiTheme="minorEastAsia" w:eastAsiaTheme="minorEastAsia" w:hAnsiTheme="minorEastAsia"/>
                <w:sz w:val="24"/>
                <w:szCs w:val="24"/>
              </w:rPr>
              <w:t>標準Ethernet網路埠RJ-45，10/100Base-T</w:t>
            </w:r>
          </w:p>
        </w:tc>
      </w:tr>
      <w:tr w:rsidR="00A25018" w:rsidRPr="00BD6CE0" w14:paraId="5B15CB2F" w14:textId="77777777" w:rsidTr="00CE74AC">
        <w:tc>
          <w:tcPr>
            <w:tcW w:w="2127" w:type="dxa"/>
          </w:tcPr>
          <w:p w14:paraId="77A27A1A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瀏覽</w:t>
            </w:r>
          </w:p>
        </w:tc>
        <w:tc>
          <w:tcPr>
            <w:tcW w:w="7371" w:type="dxa"/>
          </w:tcPr>
          <w:p w14:paraId="2F3338C6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內建WEB服務器可透過IE遠端連線觀看及控制</w:t>
            </w:r>
          </w:p>
        </w:tc>
      </w:tr>
      <w:tr w:rsidR="00A25018" w:rsidRPr="00BD6CE0" w14:paraId="064DC63E" w14:textId="77777777" w:rsidTr="00CE74AC">
        <w:tc>
          <w:tcPr>
            <w:tcW w:w="2127" w:type="dxa"/>
          </w:tcPr>
          <w:p w14:paraId="6E20C04F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警報</w:t>
            </w:r>
          </w:p>
        </w:tc>
        <w:tc>
          <w:tcPr>
            <w:tcW w:w="7371" w:type="dxa"/>
          </w:tcPr>
          <w:p w14:paraId="797E88A9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9C0CE5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4個輸入(Alarm in )/ 2個輸出(Alarm out) NO / NC</w:t>
            </w:r>
          </w:p>
        </w:tc>
      </w:tr>
      <w:tr w:rsidR="00A25018" w:rsidRPr="00BD6CE0" w14:paraId="3DF75446" w14:textId="77777777" w:rsidTr="00CE74AC">
        <w:tc>
          <w:tcPr>
            <w:tcW w:w="2127" w:type="dxa"/>
          </w:tcPr>
          <w:p w14:paraId="70BADBF6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聲音</w:t>
            </w:r>
          </w:p>
        </w:tc>
        <w:tc>
          <w:tcPr>
            <w:tcW w:w="7371" w:type="dxa"/>
          </w:tcPr>
          <w:p w14:paraId="4B956959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支持</w:t>
            </w: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, Line 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I</w:t>
            </w: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n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/ O</w:t>
            </w: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ut </w:t>
            </w:r>
          </w:p>
        </w:tc>
      </w:tr>
      <w:tr w:rsidR="00A25018" w:rsidRPr="00BD6CE0" w14:paraId="623C8306" w14:textId="77777777" w:rsidTr="00CE74AC">
        <w:tc>
          <w:tcPr>
            <w:tcW w:w="2127" w:type="dxa"/>
          </w:tcPr>
          <w:p w14:paraId="5468CC35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SD 記憶</w:t>
            </w:r>
            <w:proofErr w:type="gramStart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卡插槽</w:t>
            </w:r>
            <w:proofErr w:type="gramEnd"/>
          </w:p>
        </w:tc>
        <w:tc>
          <w:tcPr>
            <w:tcW w:w="7371" w:type="dxa"/>
          </w:tcPr>
          <w:p w14:paraId="536EF1BB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256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GB 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最大</w:t>
            </w:r>
          </w:p>
        </w:tc>
      </w:tr>
      <w:tr w:rsidR="00A25018" w:rsidRPr="00BD6CE0" w14:paraId="08FEFBDE" w14:textId="77777777" w:rsidTr="00CE74AC">
        <w:tc>
          <w:tcPr>
            <w:tcW w:w="9498" w:type="dxa"/>
            <w:gridSpan w:val="2"/>
          </w:tcPr>
          <w:p w14:paraId="467B7331" w14:textId="10A2154F" w:rsidR="00A25018" w:rsidRPr="00BD6CE0" w:rsidRDefault="00A25018" w:rsidP="00144815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         </w:t>
            </w:r>
            <w:proofErr w:type="gramStart"/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紅外</w:t>
            </w:r>
            <w:proofErr w:type="gramEnd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LED 燈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 </w:t>
            </w:r>
            <w:r w:rsidRPr="00BE6FAE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</w:t>
            </w:r>
          </w:p>
        </w:tc>
      </w:tr>
      <w:tr w:rsidR="00A25018" w:rsidRPr="00BD6CE0" w14:paraId="6265AF85" w14:textId="77777777" w:rsidTr="00CE74AC">
        <w:tc>
          <w:tcPr>
            <w:tcW w:w="2127" w:type="dxa"/>
          </w:tcPr>
          <w:p w14:paraId="391117B1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proofErr w:type="gramStart"/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紅外</w:t>
            </w:r>
            <w:proofErr w:type="gramEnd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LED</w:t>
            </w:r>
          </w:p>
        </w:tc>
        <w:tc>
          <w:tcPr>
            <w:tcW w:w="7371" w:type="dxa"/>
          </w:tcPr>
          <w:p w14:paraId="5FC6A2F0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10x 高功率陣列</w:t>
            </w:r>
            <w:proofErr w:type="gramStart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式紅外</w:t>
            </w:r>
            <w:proofErr w:type="gramEnd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LED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  </w:t>
            </w:r>
          </w:p>
        </w:tc>
      </w:tr>
      <w:tr w:rsidR="00A25018" w:rsidRPr="00BD6CE0" w14:paraId="406ED6FA" w14:textId="77777777" w:rsidTr="00CE74AC">
        <w:tc>
          <w:tcPr>
            <w:tcW w:w="2127" w:type="dxa"/>
          </w:tcPr>
          <w:p w14:paraId="720B7574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投射距離</w:t>
            </w:r>
          </w:p>
        </w:tc>
        <w:tc>
          <w:tcPr>
            <w:tcW w:w="7371" w:type="dxa"/>
          </w:tcPr>
          <w:p w14:paraId="3CA5D1CF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150 公尺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                                  </w:t>
            </w:r>
          </w:p>
        </w:tc>
      </w:tr>
      <w:tr w:rsidR="00A25018" w:rsidRPr="00BD6CE0" w14:paraId="2D82C57A" w14:textId="77777777" w:rsidTr="00CE74AC">
        <w:tc>
          <w:tcPr>
            <w:tcW w:w="2127" w:type="dxa"/>
          </w:tcPr>
          <w:p w14:paraId="773A1A6C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proofErr w:type="gramStart"/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紅外燈</w:t>
            </w:r>
            <w:proofErr w:type="gramEnd"/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啟動模式</w:t>
            </w:r>
          </w:p>
        </w:tc>
        <w:tc>
          <w:tcPr>
            <w:tcW w:w="7371" w:type="dxa"/>
          </w:tcPr>
          <w:p w14:paraId="0B1486C4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自動 / 手動 / 攝影機連動</w:t>
            </w:r>
          </w:p>
        </w:tc>
      </w:tr>
      <w:tr w:rsidR="00A25018" w:rsidRPr="00BD6CE0" w14:paraId="2AC0FBFA" w14:textId="77777777" w:rsidTr="00CE74AC">
        <w:tc>
          <w:tcPr>
            <w:tcW w:w="2127" w:type="dxa"/>
          </w:tcPr>
          <w:p w14:paraId="0CDE9C9C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紅外線功率</w:t>
            </w:r>
          </w:p>
        </w:tc>
        <w:tc>
          <w:tcPr>
            <w:tcW w:w="7371" w:type="dxa"/>
          </w:tcPr>
          <w:p w14:paraId="532AC47E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20W</w:t>
            </w:r>
          </w:p>
        </w:tc>
      </w:tr>
      <w:tr w:rsidR="00A25018" w:rsidRPr="00BD6CE0" w14:paraId="42BCD81A" w14:textId="77777777" w:rsidTr="00CE74AC">
        <w:tc>
          <w:tcPr>
            <w:tcW w:w="9498" w:type="dxa"/>
            <w:gridSpan w:val="2"/>
          </w:tcPr>
          <w:p w14:paraId="488F765E" w14:textId="77777777" w:rsidR="00A25018" w:rsidRPr="00BD6CE0" w:rsidRDefault="00A25018" w:rsidP="00A25018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水平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/ 垂直</w:t>
            </w:r>
          </w:p>
        </w:tc>
      </w:tr>
      <w:tr w:rsidR="00A25018" w:rsidRPr="00BD6CE0" w14:paraId="059034EB" w14:textId="77777777" w:rsidTr="00CE74AC">
        <w:tc>
          <w:tcPr>
            <w:tcW w:w="2127" w:type="dxa"/>
          </w:tcPr>
          <w:p w14:paraId="61BB431F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水平角度</w:t>
            </w:r>
          </w:p>
        </w:tc>
        <w:tc>
          <w:tcPr>
            <w:tcW w:w="7371" w:type="dxa"/>
          </w:tcPr>
          <w:p w14:paraId="680AE8C1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可連續 360 度</w:t>
            </w:r>
          </w:p>
        </w:tc>
      </w:tr>
      <w:tr w:rsidR="00A25018" w:rsidRPr="00BD6CE0" w14:paraId="20030ACE" w14:textId="77777777" w:rsidTr="00CE74AC">
        <w:tc>
          <w:tcPr>
            <w:tcW w:w="2127" w:type="dxa"/>
          </w:tcPr>
          <w:p w14:paraId="084AD811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水平轉速</w:t>
            </w:r>
          </w:p>
        </w:tc>
        <w:tc>
          <w:tcPr>
            <w:tcW w:w="7371" w:type="dxa"/>
          </w:tcPr>
          <w:p w14:paraId="3A4FBC99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每秒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0.01~360 度( 手動) / 每秒360 度( 自動)</w:t>
            </w:r>
          </w:p>
        </w:tc>
      </w:tr>
      <w:tr w:rsidR="00A25018" w:rsidRPr="00BD6CE0" w14:paraId="7424F563" w14:textId="77777777" w:rsidTr="00CE74AC">
        <w:tc>
          <w:tcPr>
            <w:tcW w:w="2127" w:type="dxa"/>
          </w:tcPr>
          <w:p w14:paraId="2FC256C8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垂直角度</w:t>
            </w:r>
          </w:p>
        </w:tc>
        <w:tc>
          <w:tcPr>
            <w:tcW w:w="7371" w:type="dxa"/>
          </w:tcPr>
          <w:p w14:paraId="4D87F73E" w14:textId="5FC6CD35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-1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5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度到 90 度 ( 自動翻轉 )</w:t>
            </w:r>
          </w:p>
        </w:tc>
      </w:tr>
      <w:tr w:rsidR="00A25018" w:rsidRPr="00BD6CE0" w14:paraId="28B15C08" w14:textId="77777777" w:rsidTr="00CE74AC">
        <w:tc>
          <w:tcPr>
            <w:tcW w:w="2127" w:type="dxa"/>
          </w:tcPr>
          <w:p w14:paraId="48E6DE6F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垂直轉速</w:t>
            </w:r>
          </w:p>
        </w:tc>
        <w:tc>
          <w:tcPr>
            <w:tcW w:w="7371" w:type="dxa"/>
          </w:tcPr>
          <w:p w14:paraId="5BF031BF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每秒 0.01~120 度 ( 手動 ) / 每秒 1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20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度 ( 自動 )</w:t>
            </w:r>
          </w:p>
        </w:tc>
      </w:tr>
      <w:tr w:rsidR="00A25018" w:rsidRPr="00BD6CE0" w14:paraId="7A0E15BC" w14:textId="77777777" w:rsidTr="00CE74AC">
        <w:tc>
          <w:tcPr>
            <w:tcW w:w="2127" w:type="dxa"/>
          </w:tcPr>
          <w:p w14:paraId="37246B1C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proofErr w:type="gramStart"/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預置點</w:t>
            </w:r>
            <w:proofErr w:type="gramEnd"/>
          </w:p>
        </w:tc>
        <w:tc>
          <w:tcPr>
            <w:tcW w:w="7371" w:type="dxa"/>
          </w:tcPr>
          <w:p w14:paraId="0B2DE099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255 </w:t>
            </w:r>
            <w:proofErr w:type="gramStart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預置點</w:t>
            </w:r>
            <w:proofErr w:type="gramEnd"/>
          </w:p>
        </w:tc>
      </w:tr>
      <w:tr w:rsidR="00A25018" w:rsidRPr="00BD6CE0" w14:paraId="4AF03099" w14:textId="77777777" w:rsidTr="00CE74AC">
        <w:tc>
          <w:tcPr>
            <w:tcW w:w="2127" w:type="dxa"/>
          </w:tcPr>
          <w:p w14:paraId="0964CA6E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巡航群組</w:t>
            </w:r>
          </w:p>
        </w:tc>
        <w:tc>
          <w:tcPr>
            <w:tcW w:w="7371" w:type="dxa"/>
          </w:tcPr>
          <w:p w14:paraId="7AB69E9F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8 組 / 每一組 16 </w:t>
            </w:r>
            <w:proofErr w:type="gramStart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預置點</w:t>
            </w:r>
            <w:proofErr w:type="gramEnd"/>
          </w:p>
        </w:tc>
      </w:tr>
      <w:tr w:rsidR="00A25018" w:rsidRPr="00BD6CE0" w14:paraId="15060003" w14:textId="77777777" w:rsidTr="00CE74AC">
        <w:tc>
          <w:tcPr>
            <w:tcW w:w="2127" w:type="dxa"/>
          </w:tcPr>
          <w:p w14:paraId="7B853AB7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點間掃描</w:t>
            </w:r>
          </w:p>
        </w:tc>
        <w:tc>
          <w:tcPr>
            <w:tcW w:w="7371" w:type="dxa"/>
          </w:tcPr>
          <w:p w14:paraId="412A7637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8 組 / 可設定左右邊界</w:t>
            </w:r>
          </w:p>
        </w:tc>
      </w:tr>
      <w:tr w:rsidR="00A25018" w:rsidRPr="00BD6CE0" w14:paraId="1BF7B448" w14:textId="77777777" w:rsidTr="00CE74AC">
        <w:tc>
          <w:tcPr>
            <w:tcW w:w="2127" w:type="dxa"/>
          </w:tcPr>
          <w:p w14:paraId="223B3960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花樣掃描</w:t>
            </w:r>
          </w:p>
        </w:tc>
        <w:tc>
          <w:tcPr>
            <w:tcW w:w="7371" w:type="dxa"/>
          </w:tcPr>
          <w:p w14:paraId="5514D9E3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4 組 / 可記錄 160 </w:t>
            </w:r>
            <w:proofErr w:type="gramStart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秒或</w:t>
            </w:r>
            <w:proofErr w:type="gramEnd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500 </w:t>
            </w:r>
            <w:proofErr w:type="gramStart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個</w:t>
            </w:r>
            <w:proofErr w:type="gramEnd"/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指令</w:t>
            </w:r>
          </w:p>
        </w:tc>
      </w:tr>
      <w:tr w:rsidR="00A25018" w:rsidRPr="00BD6CE0" w14:paraId="0242BEC3" w14:textId="77777777" w:rsidTr="00CE74AC">
        <w:tc>
          <w:tcPr>
            <w:tcW w:w="2127" w:type="dxa"/>
          </w:tcPr>
          <w:p w14:paraId="08CBE755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自動掃描</w:t>
            </w:r>
          </w:p>
        </w:tc>
        <w:tc>
          <w:tcPr>
            <w:tcW w:w="7371" w:type="dxa"/>
          </w:tcPr>
          <w:p w14:paraId="11764BB3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1 組</w:t>
            </w:r>
          </w:p>
        </w:tc>
      </w:tr>
      <w:tr w:rsidR="00A25018" w:rsidRPr="00BD6CE0" w14:paraId="038FA201" w14:textId="77777777" w:rsidTr="00CE74AC">
        <w:tc>
          <w:tcPr>
            <w:tcW w:w="9498" w:type="dxa"/>
            <w:gridSpan w:val="2"/>
          </w:tcPr>
          <w:p w14:paraId="559D032C" w14:textId="77777777" w:rsidR="00A25018" w:rsidRPr="00BD6CE0" w:rsidRDefault="00A25018" w:rsidP="00A25018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其他</w:t>
            </w:r>
          </w:p>
        </w:tc>
      </w:tr>
      <w:tr w:rsidR="00A25018" w:rsidRPr="00BD6CE0" w14:paraId="47630049" w14:textId="77777777" w:rsidTr="00CE74AC">
        <w:tc>
          <w:tcPr>
            <w:tcW w:w="2127" w:type="dxa"/>
          </w:tcPr>
          <w:p w14:paraId="3846C3E0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雨刷</w:t>
            </w:r>
          </w:p>
        </w:tc>
        <w:tc>
          <w:tcPr>
            <w:tcW w:w="7371" w:type="dxa"/>
          </w:tcPr>
          <w:p w14:paraId="0DD5351B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內建</w:t>
            </w:r>
          </w:p>
        </w:tc>
      </w:tr>
      <w:tr w:rsidR="00A25018" w:rsidRPr="00BD6CE0" w14:paraId="3B804507" w14:textId="77777777" w:rsidTr="00CE74AC">
        <w:tc>
          <w:tcPr>
            <w:tcW w:w="2127" w:type="dxa"/>
          </w:tcPr>
          <w:p w14:paraId="3C0EC231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電源供應</w:t>
            </w:r>
          </w:p>
        </w:tc>
        <w:tc>
          <w:tcPr>
            <w:tcW w:w="7371" w:type="dxa"/>
          </w:tcPr>
          <w:p w14:paraId="1D3CAB31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AC24V/3A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，</w:t>
            </w:r>
            <w: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POE (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選配)</w:t>
            </w:r>
          </w:p>
        </w:tc>
      </w:tr>
      <w:tr w:rsidR="00A25018" w:rsidRPr="00BD6CE0" w14:paraId="66A65F5F" w14:textId="77777777" w:rsidTr="00CE74AC">
        <w:tc>
          <w:tcPr>
            <w:tcW w:w="2127" w:type="dxa"/>
          </w:tcPr>
          <w:p w14:paraId="42E4E94C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消耗功率</w:t>
            </w:r>
          </w:p>
        </w:tc>
        <w:tc>
          <w:tcPr>
            <w:tcW w:w="7371" w:type="dxa"/>
          </w:tcPr>
          <w:p w14:paraId="62D6D496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60W</w:t>
            </w:r>
          </w:p>
        </w:tc>
      </w:tr>
      <w:tr w:rsidR="00A25018" w:rsidRPr="00BD6CE0" w14:paraId="4C83D052" w14:textId="77777777" w:rsidTr="00CE74AC">
        <w:tc>
          <w:tcPr>
            <w:tcW w:w="2127" w:type="dxa"/>
          </w:tcPr>
          <w:p w14:paraId="17A5BA66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工作溫度</w:t>
            </w:r>
          </w:p>
        </w:tc>
        <w:tc>
          <w:tcPr>
            <w:tcW w:w="7371" w:type="dxa"/>
          </w:tcPr>
          <w:p w14:paraId="4BEC8A56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-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40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° C~ 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60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° C</w:t>
            </w:r>
          </w:p>
        </w:tc>
      </w:tr>
      <w:tr w:rsidR="00A25018" w:rsidRPr="00BD6CE0" w14:paraId="2B9E4711" w14:textId="77777777" w:rsidTr="00CE74AC">
        <w:tc>
          <w:tcPr>
            <w:tcW w:w="2127" w:type="dxa"/>
          </w:tcPr>
          <w:p w14:paraId="77DBB3C6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工作濕度</w:t>
            </w:r>
          </w:p>
        </w:tc>
        <w:tc>
          <w:tcPr>
            <w:tcW w:w="7371" w:type="dxa"/>
          </w:tcPr>
          <w:p w14:paraId="428CB8E7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低於 90% 無空調</w:t>
            </w:r>
          </w:p>
        </w:tc>
      </w:tr>
      <w:tr w:rsidR="00A25018" w:rsidRPr="00BD6CE0" w14:paraId="34E602F2" w14:textId="77777777" w:rsidTr="00CE74AC">
        <w:tc>
          <w:tcPr>
            <w:tcW w:w="2127" w:type="dxa"/>
          </w:tcPr>
          <w:p w14:paraId="72192626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lastRenderedPageBreak/>
              <w:t>防水等級</w:t>
            </w:r>
          </w:p>
        </w:tc>
        <w:tc>
          <w:tcPr>
            <w:tcW w:w="7371" w:type="dxa"/>
          </w:tcPr>
          <w:p w14:paraId="49D96AE0" w14:textId="051430EA" w:rsidR="00A25018" w:rsidRPr="00BD6CE0" w:rsidRDefault="00A25018" w:rsidP="00C52CC1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IP6</w:t>
            </w:r>
            <w:r w:rsidR="00C52CC1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8</w:t>
            </w: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  </w:t>
            </w:r>
          </w:p>
        </w:tc>
      </w:tr>
      <w:tr w:rsidR="00A25018" w:rsidRPr="00BD6CE0" w14:paraId="54C5B08D" w14:textId="77777777" w:rsidTr="00CE74AC">
        <w:tc>
          <w:tcPr>
            <w:tcW w:w="2127" w:type="dxa"/>
          </w:tcPr>
          <w:p w14:paraId="770BC325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防暴等級</w:t>
            </w:r>
          </w:p>
        </w:tc>
        <w:tc>
          <w:tcPr>
            <w:tcW w:w="7371" w:type="dxa"/>
          </w:tcPr>
          <w:p w14:paraId="194A5C5A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IK10</w:t>
            </w:r>
          </w:p>
        </w:tc>
      </w:tr>
      <w:tr w:rsidR="00A25018" w14:paraId="2964DF9D" w14:textId="77777777" w:rsidTr="00CE74AC">
        <w:tc>
          <w:tcPr>
            <w:tcW w:w="2127" w:type="dxa"/>
            <w:hideMark/>
          </w:tcPr>
          <w:p w14:paraId="3F12F27B" w14:textId="77777777" w:rsidR="00A25018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安</w:t>
            </w:r>
            <w:proofErr w:type="gramStart"/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規</w:t>
            </w:r>
            <w:proofErr w:type="gramEnd"/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認證</w:t>
            </w:r>
          </w:p>
        </w:tc>
        <w:tc>
          <w:tcPr>
            <w:tcW w:w="7371" w:type="dxa"/>
            <w:hideMark/>
          </w:tcPr>
          <w:p w14:paraId="54ED29AE" w14:textId="4BCDF9BD" w:rsidR="00A25018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CE/ FCC</w:t>
            </w:r>
            <w:r w:rsidR="003B3D81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/BSMI</w:t>
            </w:r>
          </w:p>
        </w:tc>
      </w:tr>
      <w:tr w:rsidR="00A25018" w:rsidRPr="00BD6CE0" w14:paraId="7AEB328D" w14:textId="77777777" w:rsidTr="00CE74AC">
        <w:tc>
          <w:tcPr>
            <w:tcW w:w="2127" w:type="dxa"/>
          </w:tcPr>
          <w:p w14:paraId="1DE356FD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突波保護</w:t>
            </w:r>
          </w:p>
        </w:tc>
        <w:tc>
          <w:tcPr>
            <w:tcW w:w="7371" w:type="dxa"/>
          </w:tcPr>
          <w:p w14:paraId="358CF04B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 xml:space="preserve">3KV </w:t>
            </w:r>
          </w:p>
        </w:tc>
      </w:tr>
      <w:tr w:rsidR="00A25018" w:rsidRPr="00BD6CE0" w14:paraId="23C2F779" w14:textId="77777777" w:rsidTr="00CE74AC">
        <w:tc>
          <w:tcPr>
            <w:tcW w:w="2127" w:type="dxa"/>
          </w:tcPr>
          <w:p w14:paraId="2BFF4C1A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尺寸</w:t>
            </w:r>
          </w:p>
        </w:tc>
        <w:tc>
          <w:tcPr>
            <w:tcW w:w="7371" w:type="dxa"/>
          </w:tcPr>
          <w:p w14:paraId="7C17451A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Ø230x371mm(不含支架)</w:t>
            </w:r>
          </w:p>
        </w:tc>
      </w:tr>
      <w:tr w:rsidR="00A25018" w:rsidRPr="00BD6CE0" w14:paraId="6D5402DA" w14:textId="77777777" w:rsidTr="00CE74AC">
        <w:tc>
          <w:tcPr>
            <w:tcW w:w="2127" w:type="dxa"/>
          </w:tcPr>
          <w:p w14:paraId="099CAEB5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淨重</w:t>
            </w:r>
          </w:p>
        </w:tc>
        <w:tc>
          <w:tcPr>
            <w:tcW w:w="7371" w:type="dxa"/>
          </w:tcPr>
          <w:p w14:paraId="5AE70FBF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6KG</w:t>
            </w:r>
          </w:p>
        </w:tc>
      </w:tr>
      <w:tr w:rsidR="00A25018" w:rsidRPr="00BD6CE0" w14:paraId="5932C5F8" w14:textId="77777777" w:rsidTr="00CE74AC">
        <w:tc>
          <w:tcPr>
            <w:tcW w:w="2127" w:type="dxa"/>
          </w:tcPr>
          <w:p w14:paraId="4AFE57AF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配件</w:t>
            </w:r>
          </w:p>
        </w:tc>
        <w:tc>
          <w:tcPr>
            <w:tcW w:w="7371" w:type="dxa"/>
          </w:tcPr>
          <w:p w14:paraId="1A76C365" w14:textId="77777777" w:rsidR="00A25018" w:rsidRPr="00BD6CE0" w:rsidRDefault="00A25018" w:rsidP="00A2501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6C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壁掛支架</w:t>
            </w:r>
          </w:p>
        </w:tc>
      </w:tr>
    </w:tbl>
    <w:p w14:paraId="0BE1917D" w14:textId="77777777" w:rsidR="0041022A" w:rsidRDefault="0041022A">
      <w:pPr>
        <w:rPr>
          <w:rFonts w:asciiTheme="minorEastAsia" w:eastAsiaTheme="minorEastAsia" w:hAnsiTheme="minorEastAsia"/>
          <w:lang w:eastAsia="zh-TW"/>
        </w:rPr>
      </w:pPr>
    </w:p>
    <w:p w14:paraId="67972C71" w14:textId="77777777" w:rsidR="009D7543" w:rsidRDefault="0041022A">
      <w:pPr>
        <w:rPr>
          <w:rFonts w:asciiTheme="minorEastAsia" w:eastAsiaTheme="minorEastAsia" w:hAnsiTheme="minorEastAsia"/>
          <w:lang w:eastAsia="zh-TW"/>
        </w:rPr>
      </w:pPr>
      <w:r>
        <w:rPr>
          <w:rFonts w:asciiTheme="minorEastAsia" w:eastAsiaTheme="minorEastAsia" w:hAnsiTheme="minorEastAsia" w:hint="eastAsia"/>
          <w:noProof/>
          <w:lang w:eastAsia="zh-TW"/>
        </w:rPr>
        <w:drawing>
          <wp:anchor distT="0" distB="0" distL="114300" distR="114300" simplePos="0" relativeHeight="251657728" behindDoc="1" locked="0" layoutInCell="1" allowOverlap="1" wp14:anchorId="2406CAE8" wp14:editId="33A2F4E2">
            <wp:simplePos x="0" y="0"/>
            <wp:positionH relativeFrom="column">
              <wp:posOffset>1355090</wp:posOffset>
            </wp:positionH>
            <wp:positionV relativeFrom="paragraph">
              <wp:posOffset>107315</wp:posOffset>
            </wp:positionV>
            <wp:extent cx="3955415" cy="2258060"/>
            <wp:effectExtent l="0" t="0" r="6985" b="8890"/>
            <wp:wrapTight wrapText="bothSides">
              <wp:wrapPolygon edited="0">
                <wp:start x="0" y="0"/>
                <wp:lineTo x="0" y="21503"/>
                <wp:lineTo x="21534" y="21503"/>
                <wp:lineTo x="21534" y="0"/>
                <wp:lineTo x="0" y="0"/>
              </wp:wrapPolygon>
            </wp:wrapTight>
            <wp:docPr id="1" name="圖片 1" descr="NP6xx2HAIB-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P6xx2HAIB-siz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415" cy="2258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EastAsia" w:eastAsiaTheme="minorEastAsia" w:hAnsiTheme="minorEastAsia" w:hint="eastAsia"/>
          <w:lang w:eastAsia="zh-TW"/>
        </w:rPr>
        <w:t>尺寸:</w:t>
      </w:r>
    </w:p>
    <w:p w14:paraId="2D90E88F" w14:textId="77777777" w:rsidR="0041022A" w:rsidRDefault="0041022A">
      <w:pPr>
        <w:rPr>
          <w:rFonts w:asciiTheme="minorEastAsia" w:eastAsiaTheme="minorEastAsia" w:hAnsiTheme="minorEastAsia"/>
          <w:lang w:eastAsia="zh-TW"/>
        </w:rPr>
      </w:pPr>
    </w:p>
    <w:p w14:paraId="2B3672F1" w14:textId="77777777" w:rsidR="0041022A" w:rsidRDefault="0041022A">
      <w:pPr>
        <w:rPr>
          <w:rFonts w:asciiTheme="minorEastAsia" w:eastAsiaTheme="minorEastAsia" w:hAnsiTheme="minorEastAsia"/>
          <w:lang w:eastAsia="zh-TW"/>
        </w:rPr>
      </w:pPr>
    </w:p>
    <w:p w14:paraId="62E45BD8" w14:textId="77777777" w:rsidR="0041022A" w:rsidRDefault="0041022A">
      <w:pPr>
        <w:rPr>
          <w:rFonts w:asciiTheme="minorEastAsia" w:eastAsiaTheme="minorEastAsia" w:hAnsiTheme="minorEastAsia"/>
          <w:lang w:eastAsia="zh-TW"/>
        </w:rPr>
      </w:pPr>
    </w:p>
    <w:p w14:paraId="6DA45491" w14:textId="77777777" w:rsidR="0041022A" w:rsidRDefault="0041022A">
      <w:pPr>
        <w:rPr>
          <w:rFonts w:asciiTheme="minorEastAsia" w:eastAsiaTheme="minorEastAsia" w:hAnsiTheme="minorEastAsia"/>
          <w:lang w:eastAsia="zh-TW"/>
        </w:rPr>
      </w:pPr>
    </w:p>
    <w:p w14:paraId="544D3C7B" w14:textId="77777777" w:rsidR="0041022A" w:rsidRDefault="0041022A">
      <w:pPr>
        <w:rPr>
          <w:rFonts w:asciiTheme="minorEastAsia" w:eastAsiaTheme="minorEastAsia" w:hAnsiTheme="minorEastAsia"/>
          <w:lang w:eastAsia="zh-TW"/>
        </w:rPr>
      </w:pPr>
    </w:p>
    <w:p w14:paraId="321613A0" w14:textId="77777777" w:rsidR="0041022A" w:rsidRDefault="0041022A">
      <w:pPr>
        <w:rPr>
          <w:rFonts w:asciiTheme="minorEastAsia" w:eastAsiaTheme="minorEastAsia" w:hAnsiTheme="minorEastAsia"/>
          <w:lang w:eastAsia="zh-TW"/>
        </w:rPr>
      </w:pPr>
    </w:p>
    <w:sectPr w:rsidR="0041022A" w:rsidSect="009D14E8"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990943" w14:textId="77777777" w:rsidR="003533FE" w:rsidRDefault="003533FE" w:rsidP="00727D06">
      <w:r>
        <w:separator/>
      </w:r>
    </w:p>
  </w:endnote>
  <w:endnote w:type="continuationSeparator" w:id="0">
    <w:p w14:paraId="77EF9109" w14:textId="77777777" w:rsidR="003533FE" w:rsidRDefault="003533FE" w:rsidP="00727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MicrosoftYaHei">
    <w:altName w:val="宋体"/>
    <w:charset w:val="86"/>
    <w:family w:val="auto"/>
    <w:pitch w:val="default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E57D15" w14:textId="77777777" w:rsidR="003533FE" w:rsidRDefault="003533FE" w:rsidP="00727D06">
      <w:r>
        <w:separator/>
      </w:r>
    </w:p>
  </w:footnote>
  <w:footnote w:type="continuationSeparator" w:id="0">
    <w:p w14:paraId="07FAEA55" w14:textId="77777777" w:rsidR="003533FE" w:rsidRDefault="003533FE" w:rsidP="00727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B309F"/>
    <w:multiLevelType w:val="hybridMultilevel"/>
    <w:tmpl w:val="E6E0C6BC"/>
    <w:lvl w:ilvl="0" w:tplc="BE7641E4">
      <w:numFmt w:val="bullet"/>
      <w:lvlText w:val="•"/>
      <w:lvlJc w:val="left"/>
      <w:pPr>
        <w:ind w:left="401" w:hanging="143"/>
      </w:pPr>
      <w:rPr>
        <w:rFonts w:ascii="Arial" w:eastAsia="Arial" w:hAnsi="Arial" w:cs="Arial" w:hint="default"/>
        <w:color w:val="6D6E71"/>
        <w:w w:val="99"/>
        <w:sz w:val="22"/>
        <w:szCs w:val="22"/>
      </w:rPr>
    </w:lvl>
    <w:lvl w:ilvl="1" w:tplc="51327C9E">
      <w:numFmt w:val="bullet"/>
      <w:lvlText w:val="•"/>
      <w:lvlJc w:val="left"/>
      <w:pPr>
        <w:ind w:left="1488" w:hanging="143"/>
      </w:pPr>
      <w:rPr>
        <w:rFonts w:hint="default"/>
      </w:rPr>
    </w:lvl>
    <w:lvl w:ilvl="2" w:tplc="34865E7C">
      <w:numFmt w:val="bullet"/>
      <w:lvlText w:val="•"/>
      <w:lvlJc w:val="left"/>
      <w:pPr>
        <w:ind w:left="2577" w:hanging="143"/>
      </w:pPr>
      <w:rPr>
        <w:rFonts w:hint="default"/>
      </w:rPr>
    </w:lvl>
    <w:lvl w:ilvl="3" w:tplc="47260946">
      <w:numFmt w:val="bullet"/>
      <w:lvlText w:val="•"/>
      <w:lvlJc w:val="left"/>
      <w:pPr>
        <w:ind w:left="3665" w:hanging="143"/>
      </w:pPr>
      <w:rPr>
        <w:rFonts w:hint="default"/>
      </w:rPr>
    </w:lvl>
    <w:lvl w:ilvl="4" w:tplc="1842DD44">
      <w:numFmt w:val="bullet"/>
      <w:lvlText w:val="•"/>
      <w:lvlJc w:val="left"/>
      <w:pPr>
        <w:ind w:left="4754" w:hanging="143"/>
      </w:pPr>
      <w:rPr>
        <w:rFonts w:hint="default"/>
      </w:rPr>
    </w:lvl>
    <w:lvl w:ilvl="5" w:tplc="16ECBB7A">
      <w:numFmt w:val="bullet"/>
      <w:lvlText w:val="•"/>
      <w:lvlJc w:val="left"/>
      <w:pPr>
        <w:ind w:left="5842" w:hanging="143"/>
      </w:pPr>
      <w:rPr>
        <w:rFonts w:hint="default"/>
      </w:rPr>
    </w:lvl>
    <w:lvl w:ilvl="6" w:tplc="CE66BEBA">
      <w:numFmt w:val="bullet"/>
      <w:lvlText w:val="•"/>
      <w:lvlJc w:val="left"/>
      <w:pPr>
        <w:ind w:left="6931" w:hanging="143"/>
      </w:pPr>
      <w:rPr>
        <w:rFonts w:hint="default"/>
      </w:rPr>
    </w:lvl>
    <w:lvl w:ilvl="7" w:tplc="951E1002">
      <w:numFmt w:val="bullet"/>
      <w:lvlText w:val="•"/>
      <w:lvlJc w:val="left"/>
      <w:pPr>
        <w:ind w:left="8019" w:hanging="143"/>
      </w:pPr>
      <w:rPr>
        <w:rFonts w:hint="default"/>
      </w:rPr>
    </w:lvl>
    <w:lvl w:ilvl="8" w:tplc="7FC2BEF4">
      <w:numFmt w:val="bullet"/>
      <w:lvlText w:val="•"/>
      <w:lvlJc w:val="left"/>
      <w:pPr>
        <w:ind w:left="9108" w:hanging="14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36C"/>
    <w:rsid w:val="00073FBB"/>
    <w:rsid w:val="000A74DE"/>
    <w:rsid w:val="000D4201"/>
    <w:rsid w:val="000D770D"/>
    <w:rsid w:val="000E4F8B"/>
    <w:rsid w:val="00144815"/>
    <w:rsid w:val="001712BD"/>
    <w:rsid w:val="00186F7C"/>
    <w:rsid w:val="001F09DB"/>
    <w:rsid w:val="00242674"/>
    <w:rsid w:val="002B28A3"/>
    <w:rsid w:val="00350291"/>
    <w:rsid w:val="00351FBD"/>
    <w:rsid w:val="003533FE"/>
    <w:rsid w:val="003B3D81"/>
    <w:rsid w:val="003B62B4"/>
    <w:rsid w:val="003D0609"/>
    <w:rsid w:val="003D60A0"/>
    <w:rsid w:val="003F0930"/>
    <w:rsid w:val="0041022A"/>
    <w:rsid w:val="0041518C"/>
    <w:rsid w:val="0042062A"/>
    <w:rsid w:val="00431207"/>
    <w:rsid w:val="004863AF"/>
    <w:rsid w:val="004D4DEB"/>
    <w:rsid w:val="004F76BD"/>
    <w:rsid w:val="00506CCD"/>
    <w:rsid w:val="00522152"/>
    <w:rsid w:val="00544CBB"/>
    <w:rsid w:val="005B46C8"/>
    <w:rsid w:val="005D4E9C"/>
    <w:rsid w:val="00644081"/>
    <w:rsid w:val="00652AD6"/>
    <w:rsid w:val="00681585"/>
    <w:rsid w:val="00727D06"/>
    <w:rsid w:val="00731CF8"/>
    <w:rsid w:val="007333A9"/>
    <w:rsid w:val="0074165D"/>
    <w:rsid w:val="00753BF0"/>
    <w:rsid w:val="007638A4"/>
    <w:rsid w:val="007F0A52"/>
    <w:rsid w:val="00815A3D"/>
    <w:rsid w:val="00821235"/>
    <w:rsid w:val="00823B22"/>
    <w:rsid w:val="00840C98"/>
    <w:rsid w:val="0091344C"/>
    <w:rsid w:val="009166D4"/>
    <w:rsid w:val="009674A5"/>
    <w:rsid w:val="00984119"/>
    <w:rsid w:val="009B330A"/>
    <w:rsid w:val="009C0CE5"/>
    <w:rsid w:val="009D14E8"/>
    <w:rsid w:val="009D3EEF"/>
    <w:rsid w:val="009D7543"/>
    <w:rsid w:val="00A14587"/>
    <w:rsid w:val="00A217A4"/>
    <w:rsid w:val="00A25018"/>
    <w:rsid w:val="00A4083C"/>
    <w:rsid w:val="00A56CF3"/>
    <w:rsid w:val="00A9095A"/>
    <w:rsid w:val="00A930F7"/>
    <w:rsid w:val="00AC25DD"/>
    <w:rsid w:val="00B5499B"/>
    <w:rsid w:val="00B768F4"/>
    <w:rsid w:val="00B822CA"/>
    <w:rsid w:val="00BA1166"/>
    <w:rsid w:val="00BB465E"/>
    <w:rsid w:val="00BD6CE0"/>
    <w:rsid w:val="00BE6FAE"/>
    <w:rsid w:val="00C068F4"/>
    <w:rsid w:val="00C265DD"/>
    <w:rsid w:val="00C33A51"/>
    <w:rsid w:val="00C34B89"/>
    <w:rsid w:val="00C52CC1"/>
    <w:rsid w:val="00C54DD5"/>
    <w:rsid w:val="00C60AF9"/>
    <w:rsid w:val="00CA3921"/>
    <w:rsid w:val="00CB10FF"/>
    <w:rsid w:val="00CE74AC"/>
    <w:rsid w:val="00CF6A66"/>
    <w:rsid w:val="00D7472E"/>
    <w:rsid w:val="00DE3B0D"/>
    <w:rsid w:val="00DE75F3"/>
    <w:rsid w:val="00E058CC"/>
    <w:rsid w:val="00E160EF"/>
    <w:rsid w:val="00E21903"/>
    <w:rsid w:val="00E4361B"/>
    <w:rsid w:val="00E46CBC"/>
    <w:rsid w:val="00F112EB"/>
    <w:rsid w:val="00F856E7"/>
    <w:rsid w:val="00F94483"/>
    <w:rsid w:val="00FA3E3E"/>
    <w:rsid w:val="00FD2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48D6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SimSun" w:eastAsia="SimSun" w:hAnsi="SimSun" w:cs="SimSun"/>
    </w:rPr>
  </w:style>
  <w:style w:type="paragraph" w:styleId="1">
    <w:name w:val="heading 1"/>
    <w:basedOn w:val="a"/>
    <w:uiPriority w:val="1"/>
    <w:qFormat/>
    <w:pPr>
      <w:spacing w:before="74"/>
      <w:ind w:left="117"/>
      <w:outlineLvl w:val="0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" w:eastAsia="Arial" w:hAnsi="Arial" w:cs="Arial"/>
      <w:sz w:val="16"/>
      <w:szCs w:val="16"/>
    </w:rPr>
  </w:style>
  <w:style w:type="paragraph" w:styleId="a4">
    <w:name w:val="List Paragraph"/>
    <w:basedOn w:val="a"/>
    <w:uiPriority w:val="1"/>
    <w:qFormat/>
    <w:pPr>
      <w:spacing w:line="240" w:lineRule="exact"/>
      <w:ind w:left="401" w:hanging="143"/>
    </w:pPr>
  </w:style>
  <w:style w:type="paragraph" w:customStyle="1" w:styleId="TableParagraph">
    <w:name w:val="Table Paragraph"/>
    <w:basedOn w:val="a"/>
    <w:uiPriority w:val="1"/>
    <w:qFormat/>
  </w:style>
  <w:style w:type="paragraph" w:styleId="Web">
    <w:name w:val="Normal (Web)"/>
    <w:basedOn w:val="a"/>
    <w:uiPriority w:val="99"/>
    <w:semiHidden/>
    <w:unhideWhenUsed/>
    <w:rsid w:val="00B822CA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5">
    <w:name w:val="Balloon Text"/>
    <w:basedOn w:val="a"/>
    <w:link w:val="a6"/>
    <w:uiPriority w:val="99"/>
    <w:semiHidden/>
    <w:unhideWhenUsed/>
    <w:rsid w:val="003D60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D60A0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9D75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7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727D06"/>
    <w:rPr>
      <w:rFonts w:ascii="SimSun" w:eastAsia="SimSun" w:hAnsi="SimSun" w:cs="SimSu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727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27D06"/>
    <w:rPr>
      <w:rFonts w:ascii="SimSun" w:eastAsia="SimSun" w:hAnsi="SimSun" w:cs="SimSu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SimSun" w:eastAsia="SimSun" w:hAnsi="SimSun" w:cs="SimSun"/>
    </w:rPr>
  </w:style>
  <w:style w:type="paragraph" w:styleId="1">
    <w:name w:val="heading 1"/>
    <w:basedOn w:val="a"/>
    <w:uiPriority w:val="1"/>
    <w:qFormat/>
    <w:pPr>
      <w:spacing w:before="74"/>
      <w:ind w:left="117"/>
      <w:outlineLvl w:val="0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" w:eastAsia="Arial" w:hAnsi="Arial" w:cs="Arial"/>
      <w:sz w:val="16"/>
      <w:szCs w:val="16"/>
    </w:rPr>
  </w:style>
  <w:style w:type="paragraph" w:styleId="a4">
    <w:name w:val="List Paragraph"/>
    <w:basedOn w:val="a"/>
    <w:uiPriority w:val="1"/>
    <w:qFormat/>
    <w:pPr>
      <w:spacing w:line="240" w:lineRule="exact"/>
      <w:ind w:left="401" w:hanging="143"/>
    </w:pPr>
  </w:style>
  <w:style w:type="paragraph" w:customStyle="1" w:styleId="TableParagraph">
    <w:name w:val="Table Paragraph"/>
    <w:basedOn w:val="a"/>
    <w:uiPriority w:val="1"/>
    <w:qFormat/>
  </w:style>
  <w:style w:type="paragraph" w:styleId="Web">
    <w:name w:val="Normal (Web)"/>
    <w:basedOn w:val="a"/>
    <w:uiPriority w:val="99"/>
    <w:semiHidden/>
    <w:unhideWhenUsed/>
    <w:rsid w:val="00B822CA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5">
    <w:name w:val="Balloon Text"/>
    <w:basedOn w:val="a"/>
    <w:link w:val="a6"/>
    <w:uiPriority w:val="99"/>
    <w:semiHidden/>
    <w:unhideWhenUsed/>
    <w:rsid w:val="003D60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D60A0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9D75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7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727D06"/>
    <w:rPr>
      <w:rFonts w:ascii="SimSun" w:eastAsia="SimSun" w:hAnsi="SimSun" w:cs="SimSu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727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27D06"/>
    <w:rPr>
      <w:rFonts w:ascii="SimSun" w:eastAsia="SimSun" w:hAnsi="SimSun" w:cs="SimSu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7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6B495-C33D-4D0B-A426-EFB3E8B7E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306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COP SECURITY SYSTEM CORP.</dc:creator>
  <cp:lastModifiedBy>win7-ahci-1</cp:lastModifiedBy>
  <cp:revision>5</cp:revision>
  <cp:lastPrinted>2017-12-28T11:14:00Z</cp:lastPrinted>
  <dcterms:created xsi:type="dcterms:W3CDTF">2022-09-26T03:59:00Z</dcterms:created>
  <dcterms:modified xsi:type="dcterms:W3CDTF">2023-11-13T04:16:00Z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Creator">
    <vt:lpwstr>Adobe InDesign CS5 (7.0.4)</vt:lpwstr>
  </property>
  <property fmtid="{D5CDD505-2E9C-101B-9397-08002B2CF9AE}" pid="4" name="LastSaved">
    <vt:filetime>2017-12-08T00:00:00Z</vt:filetime>
  </property>
</Properties>
</file>